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E8E6" w14:textId="77777777" w:rsidR="004F5170" w:rsidRPr="004F5170" w:rsidRDefault="004F5170" w:rsidP="004F5170">
      <w:pPr>
        <w:shd w:val="clear" w:color="auto" w:fill="FFFFFF"/>
        <w:spacing w:after="156" w:line="277" w:lineRule="atLeast"/>
        <w:textAlignment w:val="baseline"/>
        <w:outlineLvl w:val="1"/>
        <w:rPr>
          <w:rFonts w:ascii="Open Sans" w:eastAsia="Times New Roman" w:hAnsi="Open Sans" w:cs="Open Sans"/>
          <w:color w:val="00084F"/>
          <w:kern w:val="0"/>
          <w:sz w:val="48"/>
          <w:szCs w:val="48"/>
          <w:lang w:eastAsia="en-GB"/>
          <w14:ligatures w14:val="none"/>
        </w:rPr>
      </w:pPr>
      <w:r w:rsidRPr="004F5170">
        <w:rPr>
          <w:rFonts w:ascii="Open Sans" w:eastAsia="Times New Roman" w:hAnsi="Open Sans" w:cs="Open Sans"/>
          <w:color w:val="00084F"/>
          <w:kern w:val="0"/>
          <w:sz w:val="48"/>
          <w:szCs w:val="48"/>
          <w:lang w:eastAsia="en-GB"/>
          <w14:ligatures w14:val="none"/>
        </w:rPr>
        <w:t>Tennis Gradings</w:t>
      </w:r>
    </w:p>
    <w:p w14:paraId="5AAABEB5" w14:textId="37379485" w:rsidR="004F5170" w:rsidRPr="004F5170" w:rsidRDefault="004F5170" w:rsidP="004F5170">
      <w:pPr>
        <w:shd w:val="clear" w:color="auto" w:fill="FFFFFF"/>
        <w:spacing w:after="195" w:line="390" w:lineRule="atLeast"/>
        <w:textAlignment w:val="baseline"/>
        <w:rPr>
          <w:rFonts w:ascii="Open Sans" w:eastAsia="Times New Roman" w:hAnsi="Open Sans" w:cs="Open Sans"/>
          <w:color w:val="555555"/>
          <w:kern w:val="0"/>
          <w:sz w:val="24"/>
          <w:szCs w:val="24"/>
          <w:lang w:eastAsia="en-GB"/>
          <w14:ligatures w14:val="none"/>
        </w:rPr>
      </w:pPr>
      <w:r w:rsidRPr="004F5170">
        <w:rPr>
          <w:rFonts w:ascii="Open Sans" w:eastAsia="Times New Roman" w:hAnsi="Open Sans" w:cs="Open Sans"/>
          <w:color w:val="555555"/>
          <w:kern w:val="0"/>
          <w:sz w:val="24"/>
          <w:szCs w:val="24"/>
          <w:lang w:eastAsia="en-GB"/>
          <w14:ligatures w14:val="none"/>
        </w:rPr>
        <w:t xml:space="preserve">In order to facilitate the participation of tennis players in competitions, players are graded from </w:t>
      </w:r>
      <w:r w:rsidR="00510261">
        <w:rPr>
          <w:rFonts w:ascii="Open Sans" w:eastAsia="Times New Roman" w:hAnsi="Open Sans" w:cs="Open Sans"/>
          <w:color w:val="555555"/>
          <w:kern w:val="0"/>
          <w:sz w:val="24"/>
          <w:szCs w:val="24"/>
          <w:lang w:eastAsia="en-GB"/>
          <w14:ligatures w14:val="none"/>
        </w:rPr>
        <w:t>6</w:t>
      </w:r>
      <w:r w:rsidRPr="004F5170">
        <w:rPr>
          <w:rFonts w:ascii="Open Sans" w:eastAsia="Times New Roman" w:hAnsi="Open Sans" w:cs="Open Sans"/>
          <w:color w:val="555555"/>
          <w:kern w:val="0"/>
          <w:sz w:val="24"/>
          <w:szCs w:val="24"/>
          <w:lang w:eastAsia="en-GB"/>
          <w14:ligatures w14:val="none"/>
        </w:rPr>
        <w:t xml:space="preserve"> (beginner) up to grade 1. Players move up the grades on the basis of their performance in various competitions.</w:t>
      </w:r>
    </w:p>
    <w:p w14:paraId="63630908" w14:textId="77777777" w:rsidR="004F5170" w:rsidRDefault="004F5170" w:rsidP="004F5170">
      <w:pPr>
        <w:shd w:val="clear" w:color="auto" w:fill="FFFFFF"/>
        <w:spacing w:after="195" w:line="390" w:lineRule="atLeast"/>
        <w:textAlignment w:val="baseline"/>
        <w:rPr>
          <w:rFonts w:ascii="Open Sans" w:eastAsia="Times New Roman" w:hAnsi="Open Sans" w:cs="Open Sans"/>
          <w:color w:val="555555"/>
          <w:kern w:val="0"/>
          <w:sz w:val="24"/>
          <w:szCs w:val="24"/>
          <w:lang w:eastAsia="en-GB"/>
          <w14:ligatures w14:val="none"/>
        </w:rPr>
      </w:pPr>
      <w:r w:rsidRPr="004F5170">
        <w:rPr>
          <w:rFonts w:ascii="Open Sans" w:eastAsia="Times New Roman" w:hAnsi="Open Sans" w:cs="Open Sans"/>
          <w:color w:val="555555"/>
          <w:kern w:val="0"/>
          <w:sz w:val="24"/>
          <w:szCs w:val="24"/>
          <w:lang w:eastAsia="en-GB"/>
          <w14:ligatures w14:val="none"/>
        </w:rPr>
        <w:t>Points are awarded to players based on their results in competitions as set out below:</w:t>
      </w:r>
    </w:p>
    <w:p w14:paraId="76229857" w14:textId="77777777" w:rsidR="00383A42" w:rsidRDefault="00383A42" w:rsidP="004F5170">
      <w:pPr>
        <w:shd w:val="clear" w:color="auto" w:fill="FFFFFF"/>
        <w:spacing w:after="195" w:line="390" w:lineRule="atLeast"/>
        <w:textAlignment w:val="baseline"/>
        <w:rPr>
          <w:rFonts w:ascii="Open Sans" w:eastAsia="Times New Roman" w:hAnsi="Open Sans" w:cs="Open Sans"/>
          <w:color w:val="555555"/>
          <w:kern w:val="0"/>
          <w:sz w:val="24"/>
          <w:szCs w:val="24"/>
          <w:lang w:eastAsia="en-GB"/>
          <w14:ligatures w14:val="none"/>
        </w:rPr>
      </w:pPr>
    </w:p>
    <w:p w14:paraId="3A719CEB" w14:textId="690A250A" w:rsidR="00383A42" w:rsidRPr="00383A42" w:rsidRDefault="00383A42" w:rsidP="004F5170">
      <w:pPr>
        <w:shd w:val="clear" w:color="auto" w:fill="FFFFFF"/>
        <w:spacing w:after="195" w:line="390" w:lineRule="atLeast"/>
        <w:textAlignment w:val="baseline"/>
        <w:rPr>
          <w:rFonts w:ascii="Open Sans" w:eastAsia="Times New Roman" w:hAnsi="Open Sans" w:cs="Open Sans"/>
          <w:b/>
          <w:bCs/>
          <w:color w:val="555555"/>
          <w:kern w:val="0"/>
          <w:sz w:val="28"/>
          <w:szCs w:val="28"/>
          <w:u w:val="single"/>
          <w:lang w:eastAsia="en-GB"/>
          <w14:ligatures w14:val="none"/>
        </w:rPr>
      </w:pPr>
      <w:r w:rsidRPr="00383A42">
        <w:rPr>
          <w:rFonts w:ascii="Open Sans" w:eastAsia="Times New Roman" w:hAnsi="Open Sans" w:cs="Open Sans"/>
          <w:b/>
          <w:bCs/>
          <w:color w:val="555555"/>
          <w:kern w:val="0"/>
          <w:sz w:val="28"/>
          <w:szCs w:val="28"/>
          <w:u w:val="single"/>
          <w:lang w:eastAsia="en-GB"/>
          <w14:ligatures w14:val="none"/>
        </w:rPr>
        <w:t>OPEN COMPETITIONS</w:t>
      </w:r>
    </w:p>
    <w:tbl>
      <w:tblPr>
        <w:tblW w:w="889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093"/>
        <w:gridCol w:w="1417"/>
        <w:gridCol w:w="1560"/>
        <w:gridCol w:w="1559"/>
        <w:gridCol w:w="2268"/>
      </w:tblGrid>
      <w:tr w:rsidR="00383A42" w14:paraId="35C907BA" w14:textId="77777777" w:rsidTr="00383A42">
        <w:trPr>
          <w:trHeight w:val="704"/>
        </w:trPr>
        <w:tc>
          <w:tcPr>
            <w:tcW w:w="2093" w:type="dxa"/>
            <w:tcBorders>
              <w:top w:val="none" w:sz="6" w:space="0" w:color="auto"/>
              <w:bottom w:val="none" w:sz="6" w:space="0" w:color="auto"/>
              <w:right w:val="none" w:sz="6" w:space="0" w:color="auto"/>
            </w:tcBorders>
          </w:tcPr>
          <w:p w14:paraId="495587A3" w14:textId="77777777" w:rsidR="00383A42" w:rsidRDefault="00383A42">
            <w:pPr>
              <w:pStyle w:val="Default"/>
              <w:rPr>
                <w:sz w:val="23"/>
                <w:szCs w:val="23"/>
              </w:rPr>
            </w:pPr>
            <w:r w:rsidRPr="00383A42">
              <w:rPr>
                <w:b/>
                <w:bCs/>
                <w:sz w:val="22"/>
                <w:szCs w:val="22"/>
              </w:rPr>
              <w:t xml:space="preserve">TABLE 1 – POINTS ALLOCATION GRADE </w:t>
            </w:r>
          </w:p>
        </w:tc>
        <w:tc>
          <w:tcPr>
            <w:tcW w:w="1417" w:type="dxa"/>
            <w:tcBorders>
              <w:top w:val="none" w:sz="6" w:space="0" w:color="auto"/>
              <w:left w:val="none" w:sz="6" w:space="0" w:color="auto"/>
              <w:bottom w:val="none" w:sz="6" w:space="0" w:color="auto"/>
              <w:right w:val="none" w:sz="6" w:space="0" w:color="auto"/>
            </w:tcBorders>
          </w:tcPr>
          <w:p w14:paraId="714158F2" w14:textId="77777777" w:rsidR="00383A42" w:rsidRDefault="00383A42">
            <w:pPr>
              <w:pStyle w:val="Default"/>
              <w:rPr>
                <w:sz w:val="23"/>
                <w:szCs w:val="23"/>
              </w:rPr>
            </w:pPr>
            <w:r>
              <w:rPr>
                <w:b/>
                <w:bCs/>
                <w:sz w:val="23"/>
                <w:szCs w:val="23"/>
              </w:rPr>
              <w:t xml:space="preserve">EVENT </w:t>
            </w:r>
          </w:p>
        </w:tc>
        <w:tc>
          <w:tcPr>
            <w:tcW w:w="1560" w:type="dxa"/>
            <w:tcBorders>
              <w:top w:val="none" w:sz="6" w:space="0" w:color="auto"/>
              <w:left w:val="none" w:sz="6" w:space="0" w:color="auto"/>
              <w:bottom w:val="none" w:sz="6" w:space="0" w:color="auto"/>
              <w:right w:val="none" w:sz="6" w:space="0" w:color="auto"/>
            </w:tcBorders>
          </w:tcPr>
          <w:p w14:paraId="72FE28DB" w14:textId="77777777" w:rsidR="00383A42" w:rsidRDefault="00383A42">
            <w:pPr>
              <w:pStyle w:val="Default"/>
              <w:rPr>
                <w:sz w:val="23"/>
                <w:szCs w:val="23"/>
              </w:rPr>
            </w:pPr>
            <w:r>
              <w:rPr>
                <w:b/>
                <w:bCs/>
                <w:sz w:val="23"/>
                <w:szCs w:val="23"/>
              </w:rPr>
              <w:t xml:space="preserve">WINNER </w:t>
            </w:r>
          </w:p>
        </w:tc>
        <w:tc>
          <w:tcPr>
            <w:tcW w:w="1559" w:type="dxa"/>
            <w:tcBorders>
              <w:top w:val="none" w:sz="6" w:space="0" w:color="auto"/>
              <w:left w:val="none" w:sz="6" w:space="0" w:color="auto"/>
              <w:bottom w:val="none" w:sz="6" w:space="0" w:color="auto"/>
              <w:right w:val="none" w:sz="6" w:space="0" w:color="auto"/>
            </w:tcBorders>
          </w:tcPr>
          <w:p w14:paraId="1B725DF6" w14:textId="77777777" w:rsidR="00383A42" w:rsidRDefault="00383A42">
            <w:pPr>
              <w:pStyle w:val="Default"/>
              <w:rPr>
                <w:sz w:val="23"/>
                <w:szCs w:val="23"/>
              </w:rPr>
            </w:pPr>
            <w:r w:rsidRPr="00383A42">
              <w:rPr>
                <w:b/>
                <w:bCs/>
                <w:sz w:val="22"/>
                <w:szCs w:val="22"/>
              </w:rPr>
              <w:t xml:space="preserve">RUNNER-UP </w:t>
            </w:r>
          </w:p>
        </w:tc>
        <w:tc>
          <w:tcPr>
            <w:tcW w:w="2268" w:type="dxa"/>
            <w:tcBorders>
              <w:top w:val="none" w:sz="6" w:space="0" w:color="auto"/>
              <w:left w:val="none" w:sz="6" w:space="0" w:color="auto"/>
              <w:bottom w:val="none" w:sz="6" w:space="0" w:color="auto"/>
            </w:tcBorders>
          </w:tcPr>
          <w:p w14:paraId="0D8B5859" w14:textId="77777777" w:rsidR="00383A42" w:rsidRDefault="00383A42">
            <w:pPr>
              <w:pStyle w:val="Default"/>
              <w:rPr>
                <w:sz w:val="23"/>
                <w:szCs w:val="23"/>
              </w:rPr>
            </w:pPr>
            <w:r>
              <w:rPr>
                <w:b/>
                <w:bCs/>
                <w:sz w:val="23"/>
                <w:szCs w:val="23"/>
              </w:rPr>
              <w:t xml:space="preserve">Semi Final </w:t>
            </w:r>
          </w:p>
        </w:tc>
      </w:tr>
      <w:tr w:rsidR="00383A42" w14:paraId="642DEBAB" w14:textId="77777777" w:rsidTr="00383A42">
        <w:trPr>
          <w:trHeight w:val="388"/>
        </w:trPr>
        <w:tc>
          <w:tcPr>
            <w:tcW w:w="2093" w:type="dxa"/>
            <w:tcBorders>
              <w:top w:val="none" w:sz="6" w:space="0" w:color="auto"/>
              <w:bottom w:val="none" w:sz="6" w:space="0" w:color="auto"/>
              <w:right w:val="none" w:sz="6" w:space="0" w:color="auto"/>
            </w:tcBorders>
          </w:tcPr>
          <w:p w14:paraId="7C3A49A7" w14:textId="77777777" w:rsidR="00383A42" w:rsidRDefault="00383A42">
            <w:pPr>
              <w:pStyle w:val="Default"/>
              <w:rPr>
                <w:sz w:val="23"/>
                <w:szCs w:val="23"/>
              </w:rPr>
            </w:pPr>
            <w:r>
              <w:rPr>
                <w:sz w:val="23"/>
                <w:szCs w:val="23"/>
              </w:rPr>
              <w:t xml:space="preserve">ITN5/Grade 2 </w:t>
            </w:r>
          </w:p>
        </w:tc>
        <w:tc>
          <w:tcPr>
            <w:tcW w:w="1417" w:type="dxa"/>
            <w:tcBorders>
              <w:top w:val="none" w:sz="6" w:space="0" w:color="auto"/>
              <w:left w:val="none" w:sz="6" w:space="0" w:color="auto"/>
              <w:bottom w:val="none" w:sz="6" w:space="0" w:color="auto"/>
              <w:right w:val="none" w:sz="6" w:space="0" w:color="auto"/>
            </w:tcBorders>
          </w:tcPr>
          <w:p w14:paraId="632878C3" w14:textId="77777777" w:rsidR="00383A42" w:rsidRDefault="00383A42">
            <w:pPr>
              <w:pStyle w:val="Default"/>
              <w:rPr>
                <w:sz w:val="23"/>
                <w:szCs w:val="23"/>
              </w:rPr>
            </w:pPr>
            <w:r>
              <w:rPr>
                <w:sz w:val="23"/>
                <w:szCs w:val="23"/>
              </w:rPr>
              <w:t xml:space="preserve">Singles </w:t>
            </w:r>
          </w:p>
          <w:p w14:paraId="22ADBCAA" w14:textId="77777777" w:rsidR="00383A42" w:rsidRDefault="00383A42">
            <w:pPr>
              <w:pStyle w:val="Default"/>
              <w:rPr>
                <w:sz w:val="23"/>
                <w:szCs w:val="23"/>
              </w:rPr>
            </w:pPr>
            <w:r>
              <w:rPr>
                <w:sz w:val="23"/>
                <w:szCs w:val="23"/>
              </w:rPr>
              <w:t xml:space="preserve">Doubles </w:t>
            </w:r>
          </w:p>
        </w:tc>
        <w:tc>
          <w:tcPr>
            <w:tcW w:w="1560" w:type="dxa"/>
            <w:tcBorders>
              <w:top w:val="none" w:sz="6" w:space="0" w:color="auto"/>
              <w:left w:val="none" w:sz="6" w:space="0" w:color="auto"/>
              <w:bottom w:val="none" w:sz="6" w:space="0" w:color="auto"/>
              <w:right w:val="none" w:sz="6" w:space="0" w:color="auto"/>
            </w:tcBorders>
          </w:tcPr>
          <w:p w14:paraId="7E2B87D7" w14:textId="77777777" w:rsidR="00383A42" w:rsidRDefault="00383A42">
            <w:pPr>
              <w:pStyle w:val="Default"/>
              <w:rPr>
                <w:sz w:val="23"/>
                <w:szCs w:val="23"/>
              </w:rPr>
            </w:pPr>
            <w:r>
              <w:rPr>
                <w:sz w:val="23"/>
                <w:szCs w:val="23"/>
              </w:rPr>
              <w:t xml:space="preserve">40 </w:t>
            </w:r>
          </w:p>
          <w:p w14:paraId="67074B40" w14:textId="77777777" w:rsidR="00383A42" w:rsidRDefault="00383A42">
            <w:pPr>
              <w:pStyle w:val="Default"/>
              <w:rPr>
                <w:sz w:val="23"/>
                <w:szCs w:val="23"/>
              </w:rPr>
            </w:pPr>
            <w:r>
              <w:rPr>
                <w:sz w:val="23"/>
                <w:szCs w:val="23"/>
              </w:rPr>
              <w:t xml:space="preserve">30 </w:t>
            </w:r>
          </w:p>
        </w:tc>
        <w:tc>
          <w:tcPr>
            <w:tcW w:w="1559" w:type="dxa"/>
            <w:tcBorders>
              <w:top w:val="none" w:sz="6" w:space="0" w:color="auto"/>
              <w:left w:val="none" w:sz="6" w:space="0" w:color="auto"/>
              <w:bottom w:val="none" w:sz="6" w:space="0" w:color="auto"/>
              <w:right w:val="none" w:sz="6" w:space="0" w:color="auto"/>
            </w:tcBorders>
          </w:tcPr>
          <w:p w14:paraId="1DDEB1BD" w14:textId="77777777" w:rsidR="00383A42" w:rsidRDefault="00383A42">
            <w:pPr>
              <w:pStyle w:val="Default"/>
              <w:rPr>
                <w:sz w:val="23"/>
                <w:szCs w:val="23"/>
              </w:rPr>
            </w:pPr>
            <w:r>
              <w:rPr>
                <w:sz w:val="23"/>
                <w:szCs w:val="23"/>
              </w:rPr>
              <w:t xml:space="preserve">30 </w:t>
            </w:r>
          </w:p>
          <w:p w14:paraId="03557130" w14:textId="77777777" w:rsidR="00383A42" w:rsidRDefault="00383A42">
            <w:pPr>
              <w:pStyle w:val="Default"/>
              <w:rPr>
                <w:sz w:val="23"/>
                <w:szCs w:val="23"/>
              </w:rPr>
            </w:pPr>
            <w:r>
              <w:rPr>
                <w:sz w:val="23"/>
                <w:szCs w:val="23"/>
              </w:rPr>
              <w:t xml:space="preserve">20 </w:t>
            </w:r>
          </w:p>
        </w:tc>
        <w:tc>
          <w:tcPr>
            <w:tcW w:w="2268" w:type="dxa"/>
            <w:tcBorders>
              <w:top w:val="none" w:sz="6" w:space="0" w:color="auto"/>
              <w:left w:val="none" w:sz="6" w:space="0" w:color="auto"/>
              <w:bottom w:val="none" w:sz="6" w:space="0" w:color="auto"/>
            </w:tcBorders>
          </w:tcPr>
          <w:p w14:paraId="7FE3E386" w14:textId="77777777" w:rsidR="00383A42" w:rsidRDefault="00383A42">
            <w:pPr>
              <w:pStyle w:val="Default"/>
              <w:rPr>
                <w:sz w:val="23"/>
                <w:szCs w:val="23"/>
              </w:rPr>
            </w:pPr>
            <w:r>
              <w:rPr>
                <w:sz w:val="23"/>
                <w:szCs w:val="23"/>
              </w:rPr>
              <w:t xml:space="preserve">20 </w:t>
            </w:r>
          </w:p>
          <w:p w14:paraId="649C8883" w14:textId="77777777" w:rsidR="00383A42" w:rsidRDefault="00383A42">
            <w:pPr>
              <w:pStyle w:val="Default"/>
              <w:rPr>
                <w:sz w:val="23"/>
                <w:szCs w:val="23"/>
              </w:rPr>
            </w:pPr>
            <w:r>
              <w:rPr>
                <w:sz w:val="23"/>
                <w:szCs w:val="23"/>
              </w:rPr>
              <w:t xml:space="preserve">10 </w:t>
            </w:r>
          </w:p>
        </w:tc>
      </w:tr>
      <w:tr w:rsidR="00383A42" w14:paraId="7749F5B9" w14:textId="77777777" w:rsidTr="00383A42">
        <w:trPr>
          <w:trHeight w:val="386"/>
        </w:trPr>
        <w:tc>
          <w:tcPr>
            <w:tcW w:w="2093" w:type="dxa"/>
            <w:tcBorders>
              <w:top w:val="none" w:sz="6" w:space="0" w:color="auto"/>
              <w:bottom w:val="none" w:sz="6" w:space="0" w:color="auto"/>
              <w:right w:val="none" w:sz="6" w:space="0" w:color="auto"/>
            </w:tcBorders>
          </w:tcPr>
          <w:p w14:paraId="50B6F668" w14:textId="77777777" w:rsidR="00383A42" w:rsidRDefault="00383A42">
            <w:pPr>
              <w:pStyle w:val="Default"/>
              <w:rPr>
                <w:sz w:val="23"/>
                <w:szCs w:val="23"/>
              </w:rPr>
            </w:pPr>
            <w:r>
              <w:rPr>
                <w:sz w:val="23"/>
                <w:szCs w:val="23"/>
              </w:rPr>
              <w:t xml:space="preserve">ITN6/Grade 3 </w:t>
            </w:r>
          </w:p>
        </w:tc>
        <w:tc>
          <w:tcPr>
            <w:tcW w:w="1417" w:type="dxa"/>
            <w:tcBorders>
              <w:top w:val="none" w:sz="6" w:space="0" w:color="auto"/>
              <w:left w:val="none" w:sz="6" w:space="0" w:color="auto"/>
              <w:bottom w:val="none" w:sz="6" w:space="0" w:color="auto"/>
              <w:right w:val="none" w:sz="6" w:space="0" w:color="auto"/>
            </w:tcBorders>
          </w:tcPr>
          <w:p w14:paraId="1617D438" w14:textId="77777777" w:rsidR="00383A42" w:rsidRDefault="00383A42">
            <w:pPr>
              <w:pStyle w:val="Default"/>
              <w:rPr>
                <w:sz w:val="23"/>
                <w:szCs w:val="23"/>
              </w:rPr>
            </w:pPr>
            <w:r>
              <w:rPr>
                <w:sz w:val="23"/>
                <w:szCs w:val="23"/>
              </w:rPr>
              <w:t xml:space="preserve">Singles </w:t>
            </w:r>
          </w:p>
          <w:p w14:paraId="2B35130E" w14:textId="77777777" w:rsidR="00383A42" w:rsidRDefault="00383A42">
            <w:pPr>
              <w:pStyle w:val="Default"/>
              <w:rPr>
                <w:sz w:val="23"/>
                <w:szCs w:val="23"/>
              </w:rPr>
            </w:pPr>
            <w:r>
              <w:rPr>
                <w:sz w:val="23"/>
                <w:szCs w:val="23"/>
              </w:rPr>
              <w:t xml:space="preserve">Doubles </w:t>
            </w:r>
          </w:p>
        </w:tc>
        <w:tc>
          <w:tcPr>
            <w:tcW w:w="1560" w:type="dxa"/>
            <w:tcBorders>
              <w:top w:val="none" w:sz="6" w:space="0" w:color="auto"/>
              <w:left w:val="none" w:sz="6" w:space="0" w:color="auto"/>
              <w:bottom w:val="none" w:sz="6" w:space="0" w:color="auto"/>
              <w:right w:val="none" w:sz="6" w:space="0" w:color="auto"/>
            </w:tcBorders>
          </w:tcPr>
          <w:p w14:paraId="2E28C818" w14:textId="77777777" w:rsidR="00383A42" w:rsidRDefault="00383A42">
            <w:pPr>
              <w:pStyle w:val="Default"/>
              <w:rPr>
                <w:sz w:val="23"/>
                <w:szCs w:val="23"/>
              </w:rPr>
            </w:pPr>
            <w:r>
              <w:rPr>
                <w:sz w:val="23"/>
                <w:szCs w:val="23"/>
              </w:rPr>
              <w:t xml:space="preserve">50 </w:t>
            </w:r>
          </w:p>
          <w:p w14:paraId="6D91098C" w14:textId="77777777" w:rsidR="00383A42" w:rsidRDefault="00383A42">
            <w:pPr>
              <w:pStyle w:val="Default"/>
              <w:rPr>
                <w:sz w:val="23"/>
                <w:szCs w:val="23"/>
              </w:rPr>
            </w:pPr>
            <w:r>
              <w:rPr>
                <w:sz w:val="23"/>
                <w:szCs w:val="23"/>
              </w:rPr>
              <w:t xml:space="preserve">40 </w:t>
            </w:r>
          </w:p>
        </w:tc>
        <w:tc>
          <w:tcPr>
            <w:tcW w:w="1559" w:type="dxa"/>
            <w:tcBorders>
              <w:top w:val="none" w:sz="6" w:space="0" w:color="auto"/>
              <w:left w:val="none" w:sz="6" w:space="0" w:color="auto"/>
              <w:bottom w:val="none" w:sz="6" w:space="0" w:color="auto"/>
              <w:right w:val="none" w:sz="6" w:space="0" w:color="auto"/>
            </w:tcBorders>
          </w:tcPr>
          <w:p w14:paraId="70282EFA" w14:textId="77777777" w:rsidR="00383A42" w:rsidRDefault="00383A42">
            <w:pPr>
              <w:pStyle w:val="Default"/>
              <w:rPr>
                <w:sz w:val="23"/>
                <w:szCs w:val="23"/>
              </w:rPr>
            </w:pPr>
            <w:r>
              <w:rPr>
                <w:sz w:val="23"/>
                <w:szCs w:val="23"/>
              </w:rPr>
              <w:t xml:space="preserve">40 </w:t>
            </w:r>
          </w:p>
          <w:p w14:paraId="509F150B" w14:textId="77777777" w:rsidR="00383A42" w:rsidRDefault="00383A42">
            <w:pPr>
              <w:pStyle w:val="Default"/>
              <w:rPr>
                <w:sz w:val="23"/>
                <w:szCs w:val="23"/>
              </w:rPr>
            </w:pPr>
            <w:r>
              <w:rPr>
                <w:sz w:val="23"/>
                <w:szCs w:val="23"/>
              </w:rPr>
              <w:t xml:space="preserve">30 </w:t>
            </w:r>
          </w:p>
        </w:tc>
        <w:tc>
          <w:tcPr>
            <w:tcW w:w="2268" w:type="dxa"/>
            <w:tcBorders>
              <w:top w:val="none" w:sz="6" w:space="0" w:color="auto"/>
              <w:left w:val="none" w:sz="6" w:space="0" w:color="auto"/>
              <w:bottom w:val="none" w:sz="6" w:space="0" w:color="auto"/>
            </w:tcBorders>
          </w:tcPr>
          <w:p w14:paraId="01F73A51" w14:textId="77777777" w:rsidR="00383A42" w:rsidRDefault="00383A42">
            <w:pPr>
              <w:pStyle w:val="Default"/>
              <w:rPr>
                <w:sz w:val="23"/>
                <w:szCs w:val="23"/>
              </w:rPr>
            </w:pPr>
            <w:r>
              <w:rPr>
                <w:sz w:val="23"/>
                <w:szCs w:val="23"/>
              </w:rPr>
              <w:t xml:space="preserve">30 </w:t>
            </w:r>
          </w:p>
          <w:p w14:paraId="0484D772" w14:textId="77777777" w:rsidR="00383A42" w:rsidRDefault="00383A42">
            <w:pPr>
              <w:pStyle w:val="Default"/>
              <w:rPr>
                <w:sz w:val="23"/>
                <w:szCs w:val="23"/>
              </w:rPr>
            </w:pPr>
            <w:r>
              <w:rPr>
                <w:sz w:val="23"/>
                <w:szCs w:val="23"/>
              </w:rPr>
              <w:t xml:space="preserve">20 </w:t>
            </w:r>
          </w:p>
        </w:tc>
      </w:tr>
      <w:tr w:rsidR="00383A42" w14:paraId="1F0AD1A5" w14:textId="77777777" w:rsidTr="00383A42">
        <w:trPr>
          <w:trHeight w:val="388"/>
        </w:trPr>
        <w:tc>
          <w:tcPr>
            <w:tcW w:w="2093" w:type="dxa"/>
            <w:tcBorders>
              <w:top w:val="none" w:sz="6" w:space="0" w:color="auto"/>
              <w:bottom w:val="none" w:sz="6" w:space="0" w:color="auto"/>
              <w:right w:val="none" w:sz="6" w:space="0" w:color="auto"/>
            </w:tcBorders>
          </w:tcPr>
          <w:p w14:paraId="6B64ABB6" w14:textId="77777777" w:rsidR="00383A42" w:rsidRDefault="00383A42">
            <w:pPr>
              <w:pStyle w:val="Default"/>
              <w:rPr>
                <w:sz w:val="23"/>
                <w:szCs w:val="23"/>
              </w:rPr>
            </w:pPr>
            <w:r>
              <w:rPr>
                <w:sz w:val="23"/>
                <w:szCs w:val="23"/>
              </w:rPr>
              <w:t xml:space="preserve">ITN7/Grade 4 </w:t>
            </w:r>
          </w:p>
        </w:tc>
        <w:tc>
          <w:tcPr>
            <w:tcW w:w="1417" w:type="dxa"/>
            <w:tcBorders>
              <w:top w:val="none" w:sz="6" w:space="0" w:color="auto"/>
              <w:left w:val="none" w:sz="6" w:space="0" w:color="auto"/>
              <w:bottom w:val="none" w:sz="6" w:space="0" w:color="auto"/>
              <w:right w:val="none" w:sz="6" w:space="0" w:color="auto"/>
            </w:tcBorders>
          </w:tcPr>
          <w:p w14:paraId="101C5D3B" w14:textId="77777777" w:rsidR="00383A42" w:rsidRDefault="00383A42">
            <w:pPr>
              <w:pStyle w:val="Default"/>
              <w:rPr>
                <w:sz w:val="23"/>
                <w:szCs w:val="23"/>
              </w:rPr>
            </w:pPr>
            <w:r>
              <w:rPr>
                <w:sz w:val="23"/>
                <w:szCs w:val="23"/>
              </w:rPr>
              <w:t xml:space="preserve">Singles </w:t>
            </w:r>
          </w:p>
          <w:p w14:paraId="2B315A81" w14:textId="77777777" w:rsidR="00383A42" w:rsidRDefault="00383A42">
            <w:pPr>
              <w:pStyle w:val="Default"/>
              <w:rPr>
                <w:sz w:val="23"/>
                <w:szCs w:val="23"/>
              </w:rPr>
            </w:pPr>
            <w:r>
              <w:rPr>
                <w:sz w:val="23"/>
                <w:szCs w:val="23"/>
              </w:rPr>
              <w:t xml:space="preserve">Doubles </w:t>
            </w:r>
          </w:p>
        </w:tc>
        <w:tc>
          <w:tcPr>
            <w:tcW w:w="1560" w:type="dxa"/>
            <w:tcBorders>
              <w:top w:val="none" w:sz="6" w:space="0" w:color="auto"/>
              <w:left w:val="none" w:sz="6" w:space="0" w:color="auto"/>
              <w:bottom w:val="none" w:sz="6" w:space="0" w:color="auto"/>
              <w:right w:val="none" w:sz="6" w:space="0" w:color="auto"/>
            </w:tcBorders>
          </w:tcPr>
          <w:p w14:paraId="1F69D7F0" w14:textId="77777777" w:rsidR="00383A42" w:rsidRDefault="00383A42">
            <w:pPr>
              <w:pStyle w:val="Default"/>
              <w:rPr>
                <w:sz w:val="23"/>
                <w:szCs w:val="23"/>
              </w:rPr>
            </w:pPr>
            <w:r>
              <w:rPr>
                <w:sz w:val="23"/>
                <w:szCs w:val="23"/>
              </w:rPr>
              <w:t xml:space="preserve">100 </w:t>
            </w:r>
          </w:p>
          <w:p w14:paraId="3A8DDA32" w14:textId="77777777" w:rsidR="00383A42" w:rsidRDefault="00383A42">
            <w:pPr>
              <w:pStyle w:val="Default"/>
              <w:rPr>
                <w:sz w:val="23"/>
                <w:szCs w:val="23"/>
              </w:rPr>
            </w:pPr>
            <w:r>
              <w:rPr>
                <w:sz w:val="23"/>
                <w:szCs w:val="23"/>
              </w:rPr>
              <w:t xml:space="preserve">75 </w:t>
            </w:r>
          </w:p>
        </w:tc>
        <w:tc>
          <w:tcPr>
            <w:tcW w:w="1559" w:type="dxa"/>
            <w:tcBorders>
              <w:top w:val="none" w:sz="6" w:space="0" w:color="auto"/>
              <w:left w:val="none" w:sz="6" w:space="0" w:color="auto"/>
              <w:bottom w:val="none" w:sz="6" w:space="0" w:color="auto"/>
              <w:right w:val="none" w:sz="6" w:space="0" w:color="auto"/>
            </w:tcBorders>
          </w:tcPr>
          <w:p w14:paraId="6EF878FE" w14:textId="77777777" w:rsidR="00383A42" w:rsidRDefault="00383A42">
            <w:pPr>
              <w:pStyle w:val="Default"/>
              <w:rPr>
                <w:sz w:val="23"/>
                <w:szCs w:val="23"/>
              </w:rPr>
            </w:pPr>
            <w:r>
              <w:rPr>
                <w:sz w:val="23"/>
                <w:szCs w:val="23"/>
              </w:rPr>
              <w:t xml:space="preserve">75 </w:t>
            </w:r>
          </w:p>
          <w:p w14:paraId="4D469764" w14:textId="77777777" w:rsidR="00383A42" w:rsidRDefault="00383A42">
            <w:pPr>
              <w:pStyle w:val="Default"/>
              <w:rPr>
                <w:sz w:val="23"/>
                <w:szCs w:val="23"/>
              </w:rPr>
            </w:pPr>
            <w:r>
              <w:rPr>
                <w:sz w:val="23"/>
                <w:szCs w:val="23"/>
              </w:rPr>
              <w:t xml:space="preserve">50 </w:t>
            </w:r>
          </w:p>
        </w:tc>
        <w:tc>
          <w:tcPr>
            <w:tcW w:w="2268" w:type="dxa"/>
            <w:tcBorders>
              <w:top w:val="none" w:sz="6" w:space="0" w:color="auto"/>
              <w:left w:val="none" w:sz="6" w:space="0" w:color="auto"/>
              <w:bottom w:val="none" w:sz="6" w:space="0" w:color="auto"/>
            </w:tcBorders>
          </w:tcPr>
          <w:p w14:paraId="282ABF8E" w14:textId="77777777" w:rsidR="00383A42" w:rsidRDefault="00383A42">
            <w:pPr>
              <w:pStyle w:val="Default"/>
              <w:rPr>
                <w:sz w:val="23"/>
                <w:szCs w:val="23"/>
              </w:rPr>
            </w:pPr>
            <w:r>
              <w:rPr>
                <w:sz w:val="23"/>
                <w:szCs w:val="23"/>
              </w:rPr>
              <w:t xml:space="preserve">50 </w:t>
            </w:r>
          </w:p>
          <w:p w14:paraId="0B037777" w14:textId="77777777" w:rsidR="00383A42" w:rsidRDefault="00383A42">
            <w:pPr>
              <w:pStyle w:val="Default"/>
              <w:rPr>
                <w:sz w:val="23"/>
                <w:szCs w:val="23"/>
              </w:rPr>
            </w:pPr>
            <w:r>
              <w:rPr>
                <w:sz w:val="23"/>
                <w:szCs w:val="23"/>
              </w:rPr>
              <w:t xml:space="preserve">25 </w:t>
            </w:r>
          </w:p>
        </w:tc>
      </w:tr>
      <w:tr w:rsidR="00383A42" w14:paraId="2CA8B737" w14:textId="77777777" w:rsidTr="00383A42">
        <w:trPr>
          <w:trHeight w:val="388"/>
        </w:trPr>
        <w:tc>
          <w:tcPr>
            <w:tcW w:w="2093" w:type="dxa"/>
            <w:tcBorders>
              <w:top w:val="none" w:sz="6" w:space="0" w:color="auto"/>
              <w:bottom w:val="none" w:sz="6" w:space="0" w:color="auto"/>
              <w:right w:val="none" w:sz="6" w:space="0" w:color="auto"/>
            </w:tcBorders>
          </w:tcPr>
          <w:p w14:paraId="7D19705E" w14:textId="77777777" w:rsidR="00383A42" w:rsidRDefault="00383A42">
            <w:pPr>
              <w:pStyle w:val="Default"/>
              <w:rPr>
                <w:sz w:val="23"/>
                <w:szCs w:val="23"/>
              </w:rPr>
            </w:pPr>
            <w:r>
              <w:rPr>
                <w:sz w:val="23"/>
                <w:szCs w:val="23"/>
              </w:rPr>
              <w:t xml:space="preserve">ITN8/Grade 5 </w:t>
            </w:r>
          </w:p>
        </w:tc>
        <w:tc>
          <w:tcPr>
            <w:tcW w:w="1417" w:type="dxa"/>
            <w:tcBorders>
              <w:top w:val="none" w:sz="6" w:space="0" w:color="auto"/>
              <w:left w:val="none" w:sz="6" w:space="0" w:color="auto"/>
              <w:bottom w:val="none" w:sz="6" w:space="0" w:color="auto"/>
              <w:right w:val="none" w:sz="6" w:space="0" w:color="auto"/>
            </w:tcBorders>
          </w:tcPr>
          <w:p w14:paraId="53F8C6A6" w14:textId="77777777" w:rsidR="00383A42" w:rsidRDefault="00383A42">
            <w:pPr>
              <w:pStyle w:val="Default"/>
              <w:rPr>
                <w:sz w:val="23"/>
                <w:szCs w:val="23"/>
              </w:rPr>
            </w:pPr>
            <w:r>
              <w:rPr>
                <w:sz w:val="23"/>
                <w:szCs w:val="23"/>
              </w:rPr>
              <w:t xml:space="preserve">Singles </w:t>
            </w:r>
          </w:p>
          <w:p w14:paraId="09E9BBEE" w14:textId="77777777" w:rsidR="00383A42" w:rsidRDefault="00383A42">
            <w:pPr>
              <w:pStyle w:val="Default"/>
              <w:rPr>
                <w:sz w:val="23"/>
                <w:szCs w:val="23"/>
              </w:rPr>
            </w:pPr>
            <w:r>
              <w:rPr>
                <w:sz w:val="23"/>
                <w:szCs w:val="23"/>
              </w:rPr>
              <w:t xml:space="preserve">Doubles </w:t>
            </w:r>
          </w:p>
        </w:tc>
        <w:tc>
          <w:tcPr>
            <w:tcW w:w="1560" w:type="dxa"/>
            <w:tcBorders>
              <w:top w:val="none" w:sz="6" w:space="0" w:color="auto"/>
              <w:left w:val="none" w:sz="6" w:space="0" w:color="auto"/>
              <w:bottom w:val="none" w:sz="6" w:space="0" w:color="auto"/>
              <w:right w:val="none" w:sz="6" w:space="0" w:color="auto"/>
            </w:tcBorders>
          </w:tcPr>
          <w:p w14:paraId="66DB42F8" w14:textId="77777777" w:rsidR="00383A42" w:rsidRDefault="00383A42">
            <w:pPr>
              <w:pStyle w:val="Default"/>
              <w:rPr>
                <w:sz w:val="23"/>
                <w:szCs w:val="23"/>
              </w:rPr>
            </w:pPr>
            <w:r>
              <w:rPr>
                <w:sz w:val="23"/>
                <w:szCs w:val="23"/>
              </w:rPr>
              <w:t xml:space="preserve">150 </w:t>
            </w:r>
          </w:p>
          <w:p w14:paraId="04A51610" w14:textId="77777777" w:rsidR="00383A42" w:rsidRDefault="00383A42">
            <w:pPr>
              <w:pStyle w:val="Default"/>
              <w:rPr>
                <w:sz w:val="23"/>
                <w:szCs w:val="23"/>
              </w:rPr>
            </w:pPr>
            <w:r>
              <w:rPr>
                <w:sz w:val="23"/>
                <w:szCs w:val="23"/>
              </w:rPr>
              <w:t xml:space="preserve">125 </w:t>
            </w:r>
          </w:p>
        </w:tc>
        <w:tc>
          <w:tcPr>
            <w:tcW w:w="1559" w:type="dxa"/>
            <w:tcBorders>
              <w:top w:val="none" w:sz="6" w:space="0" w:color="auto"/>
              <w:left w:val="none" w:sz="6" w:space="0" w:color="auto"/>
              <w:bottom w:val="none" w:sz="6" w:space="0" w:color="auto"/>
              <w:right w:val="none" w:sz="6" w:space="0" w:color="auto"/>
            </w:tcBorders>
          </w:tcPr>
          <w:p w14:paraId="4C4C21DA" w14:textId="77777777" w:rsidR="00383A42" w:rsidRDefault="00383A42">
            <w:pPr>
              <w:pStyle w:val="Default"/>
              <w:rPr>
                <w:sz w:val="23"/>
                <w:szCs w:val="23"/>
              </w:rPr>
            </w:pPr>
            <w:r>
              <w:rPr>
                <w:sz w:val="23"/>
                <w:szCs w:val="23"/>
              </w:rPr>
              <w:t xml:space="preserve">90 </w:t>
            </w:r>
          </w:p>
          <w:p w14:paraId="1FBB9152" w14:textId="77777777" w:rsidR="00383A42" w:rsidRDefault="00383A42">
            <w:pPr>
              <w:pStyle w:val="Default"/>
              <w:rPr>
                <w:sz w:val="23"/>
                <w:szCs w:val="23"/>
              </w:rPr>
            </w:pPr>
            <w:r>
              <w:rPr>
                <w:sz w:val="23"/>
                <w:szCs w:val="23"/>
              </w:rPr>
              <w:t xml:space="preserve">75 </w:t>
            </w:r>
          </w:p>
        </w:tc>
        <w:tc>
          <w:tcPr>
            <w:tcW w:w="2268" w:type="dxa"/>
            <w:tcBorders>
              <w:top w:val="none" w:sz="6" w:space="0" w:color="auto"/>
              <w:left w:val="none" w:sz="6" w:space="0" w:color="auto"/>
              <w:bottom w:val="none" w:sz="6" w:space="0" w:color="auto"/>
            </w:tcBorders>
          </w:tcPr>
          <w:p w14:paraId="79C2CA8E" w14:textId="77777777" w:rsidR="00383A42" w:rsidRDefault="00383A42">
            <w:pPr>
              <w:pStyle w:val="Default"/>
              <w:rPr>
                <w:sz w:val="23"/>
                <w:szCs w:val="23"/>
              </w:rPr>
            </w:pPr>
            <w:r>
              <w:rPr>
                <w:sz w:val="23"/>
                <w:szCs w:val="23"/>
              </w:rPr>
              <w:t xml:space="preserve">60 </w:t>
            </w:r>
          </w:p>
          <w:p w14:paraId="40E1ACA3" w14:textId="77777777" w:rsidR="00383A42" w:rsidRDefault="00383A42">
            <w:pPr>
              <w:pStyle w:val="Default"/>
              <w:rPr>
                <w:sz w:val="23"/>
                <w:szCs w:val="23"/>
              </w:rPr>
            </w:pPr>
            <w:r>
              <w:rPr>
                <w:sz w:val="23"/>
                <w:szCs w:val="23"/>
              </w:rPr>
              <w:t xml:space="preserve">40 </w:t>
            </w:r>
          </w:p>
        </w:tc>
      </w:tr>
      <w:tr w:rsidR="00383A42" w14:paraId="480CA942" w14:textId="77777777" w:rsidTr="00383A42">
        <w:trPr>
          <w:trHeight w:val="388"/>
        </w:trPr>
        <w:tc>
          <w:tcPr>
            <w:tcW w:w="2093" w:type="dxa"/>
            <w:tcBorders>
              <w:top w:val="none" w:sz="6" w:space="0" w:color="auto"/>
              <w:bottom w:val="none" w:sz="6" w:space="0" w:color="auto"/>
              <w:right w:val="none" w:sz="6" w:space="0" w:color="auto"/>
            </w:tcBorders>
          </w:tcPr>
          <w:p w14:paraId="5F899631" w14:textId="77777777" w:rsidR="00383A42" w:rsidRDefault="00383A42">
            <w:pPr>
              <w:pStyle w:val="Default"/>
              <w:rPr>
                <w:sz w:val="23"/>
                <w:szCs w:val="23"/>
              </w:rPr>
            </w:pPr>
            <w:r>
              <w:rPr>
                <w:sz w:val="23"/>
                <w:szCs w:val="23"/>
              </w:rPr>
              <w:t xml:space="preserve">ITN9/Grade 6 </w:t>
            </w:r>
          </w:p>
        </w:tc>
        <w:tc>
          <w:tcPr>
            <w:tcW w:w="1417" w:type="dxa"/>
            <w:tcBorders>
              <w:top w:val="none" w:sz="6" w:space="0" w:color="auto"/>
              <w:left w:val="none" w:sz="6" w:space="0" w:color="auto"/>
              <w:bottom w:val="none" w:sz="6" w:space="0" w:color="auto"/>
              <w:right w:val="none" w:sz="6" w:space="0" w:color="auto"/>
            </w:tcBorders>
          </w:tcPr>
          <w:p w14:paraId="3C53AE24" w14:textId="77777777" w:rsidR="00383A42" w:rsidRDefault="00383A42">
            <w:pPr>
              <w:pStyle w:val="Default"/>
              <w:rPr>
                <w:sz w:val="23"/>
                <w:szCs w:val="23"/>
              </w:rPr>
            </w:pPr>
            <w:r>
              <w:rPr>
                <w:sz w:val="23"/>
                <w:szCs w:val="23"/>
              </w:rPr>
              <w:t xml:space="preserve">Singles </w:t>
            </w:r>
          </w:p>
          <w:p w14:paraId="714C7AD5" w14:textId="77777777" w:rsidR="00383A42" w:rsidRDefault="00383A42">
            <w:pPr>
              <w:pStyle w:val="Default"/>
              <w:rPr>
                <w:sz w:val="23"/>
                <w:szCs w:val="23"/>
              </w:rPr>
            </w:pPr>
            <w:r>
              <w:rPr>
                <w:sz w:val="23"/>
                <w:szCs w:val="23"/>
              </w:rPr>
              <w:t xml:space="preserve">Doubles </w:t>
            </w:r>
          </w:p>
        </w:tc>
        <w:tc>
          <w:tcPr>
            <w:tcW w:w="1560" w:type="dxa"/>
            <w:tcBorders>
              <w:top w:val="none" w:sz="6" w:space="0" w:color="auto"/>
              <w:left w:val="none" w:sz="6" w:space="0" w:color="auto"/>
              <w:bottom w:val="none" w:sz="6" w:space="0" w:color="auto"/>
              <w:right w:val="none" w:sz="6" w:space="0" w:color="auto"/>
            </w:tcBorders>
          </w:tcPr>
          <w:p w14:paraId="1E1142D4" w14:textId="77777777" w:rsidR="00383A42" w:rsidRDefault="00383A42">
            <w:pPr>
              <w:pStyle w:val="Default"/>
              <w:rPr>
                <w:sz w:val="23"/>
                <w:szCs w:val="23"/>
              </w:rPr>
            </w:pPr>
            <w:r>
              <w:rPr>
                <w:sz w:val="23"/>
                <w:szCs w:val="23"/>
              </w:rPr>
              <w:t xml:space="preserve">150 </w:t>
            </w:r>
          </w:p>
          <w:p w14:paraId="173D85D3" w14:textId="77777777" w:rsidR="00383A42" w:rsidRDefault="00383A42">
            <w:pPr>
              <w:pStyle w:val="Default"/>
              <w:rPr>
                <w:sz w:val="23"/>
                <w:szCs w:val="23"/>
              </w:rPr>
            </w:pPr>
            <w:r>
              <w:rPr>
                <w:sz w:val="23"/>
                <w:szCs w:val="23"/>
              </w:rPr>
              <w:t xml:space="preserve">150 </w:t>
            </w:r>
          </w:p>
        </w:tc>
        <w:tc>
          <w:tcPr>
            <w:tcW w:w="1559" w:type="dxa"/>
            <w:tcBorders>
              <w:top w:val="none" w:sz="6" w:space="0" w:color="auto"/>
              <w:left w:val="none" w:sz="6" w:space="0" w:color="auto"/>
              <w:bottom w:val="none" w:sz="6" w:space="0" w:color="auto"/>
              <w:right w:val="none" w:sz="6" w:space="0" w:color="auto"/>
            </w:tcBorders>
          </w:tcPr>
          <w:p w14:paraId="2E43BC15" w14:textId="77777777" w:rsidR="00383A42" w:rsidRDefault="00383A42">
            <w:pPr>
              <w:pStyle w:val="Default"/>
              <w:rPr>
                <w:sz w:val="23"/>
                <w:szCs w:val="23"/>
              </w:rPr>
            </w:pPr>
            <w:r>
              <w:rPr>
                <w:sz w:val="23"/>
                <w:szCs w:val="23"/>
              </w:rPr>
              <w:t xml:space="preserve">100 </w:t>
            </w:r>
          </w:p>
          <w:p w14:paraId="77932F97" w14:textId="77777777" w:rsidR="00383A42" w:rsidRDefault="00383A42">
            <w:pPr>
              <w:pStyle w:val="Default"/>
              <w:rPr>
                <w:sz w:val="23"/>
                <w:szCs w:val="23"/>
              </w:rPr>
            </w:pPr>
            <w:r>
              <w:rPr>
                <w:sz w:val="23"/>
                <w:szCs w:val="23"/>
              </w:rPr>
              <w:t xml:space="preserve">90 </w:t>
            </w:r>
          </w:p>
        </w:tc>
        <w:tc>
          <w:tcPr>
            <w:tcW w:w="2268" w:type="dxa"/>
            <w:tcBorders>
              <w:top w:val="none" w:sz="6" w:space="0" w:color="auto"/>
              <w:left w:val="none" w:sz="6" w:space="0" w:color="auto"/>
              <w:bottom w:val="none" w:sz="6" w:space="0" w:color="auto"/>
            </w:tcBorders>
          </w:tcPr>
          <w:p w14:paraId="6495BC5F" w14:textId="77777777" w:rsidR="00383A42" w:rsidRDefault="00383A42">
            <w:pPr>
              <w:pStyle w:val="Default"/>
              <w:rPr>
                <w:sz w:val="23"/>
                <w:szCs w:val="23"/>
              </w:rPr>
            </w:pPr>
            <w:r>
              <w:rPr>
                <w:sz w:val="23"/>
                <w:szCs w:val="23"/>
              </w:rPr>
              <w:t xml:space="preserve">50 </w:t>
            </w:r>
          </w:p>
          <w:p w14:paraId="5F6886EA" w14:textId="77777777" w:rsidR="00383A42" w:rsidRDefault="00383A42">
            <w:pPr>
              <w:pStyle w:val="Default"/>
              <w:rPr>
                <w:sz w:val="23"/>
                <w:szCs w:val="23"/>
              </w:rPr>
            </w:pPr>
            <w:r>
              <w:rPr>
                <w:sz w:val="23"/>
                <w:szCs w:val="23"/>
              </w:rPr>
              <w:t xml:space="preserve">60 </w:t>
            </w:r>
          </w:p>
        </w:tc>
      </w:tr>
    </w:tbl>
    <w:p w14:paraId="7BE19D1C" w14:textId="45890D98" w:rsidR="00383A42" w:rsidRDefault="00383A42" w:rsidP="004F5170">
      <w:pPr>
        <w:shd w:val="clear" w:color="auto" w:fill="FFFFFF"/>
        <w:spacing w:after="0" w:line="390" w:lineRule="atLeast"/>
        <w:textAlignment w:val="baseline"/>
        <w:rPr>
          <w:sz w:val="23"/>
          <w:szCs w:val="23"/>
        </w:rPr>
      </w:pPr>
      <w:r>
        <w:rPr>
          <w:sz w:val="23"/>
          <w:szCs w:val="23"/>
        </w:rPr>
        <w:t>Note – Winners will be awarded full points in Round Robin Events &amp;</w:t>
      </w:r>
    </w:p>
    <w:p w14:paraId="00432D3D" w14:textId="4ACED581" w:rsidR="004F5170" w:rsidRDefault="00383A42" w:rsidP="004F5170">
      <w:pPr>
        <w:shd w:val="clear" w:color="auto" w:fill="FFFFFF"/>
        <w:spacing w:after="0" w:line="390" w:lineRule="atLeast"/>
        <w:textAlignment w:val="baseline"/>
        <w:rPr>
          <w:sz w:val="23"/>
          <w:szCs w:val="23"/>
        </w:rPr>
      </w:pPr>
      <w:r>
        <w:rPr>
          <w:sz w:val="23"/>
          <w:szCs w:val="23"/>
        </w:rPr>
        <w:t>Runners Up will be awarded 50% of available points.</w:t>
      </w:r>
    </w:p>
    <w:p w14:paraId="0880A88D" w14:textId="77777777" w:rsidR="00383A42" w:rsidRDefault="00383A42" w:rsidP="004F5170">
      <w:pPr>
        <w:shd w:val="clear" w:color="auto" w:fill="FFFFFF"/>
        <w:spacing w:after="0" w:line="390" w:lineRule="atLeast"/>
        <w:textAlignment w:val="baseline"/>
        <w:rPr>
          <w:rFonts w:ascii="inherit" w:eastAsia="Times New Roman" w:hAnsi="inherit" w:cs="Open Sans"/>
          <w:b/>
          <w:bCs/>
          <w:color w:val="555555"/>
          <w:kern w:val="0"/>
          <w:sz w:val="24"/>
          <w:szCs w:val="24"/>
          <w:bdr w:val="none" w:sz="0" w:space="0" w:color="auto" w:frame="1"/>
          <w:lang w:eastAsia="en-GB"/>
          <w14:ligatures w14:val="none"/>
        </w:rPr>
      </w:pP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35"/>
        <w:gridCol w:w="1863"/>
        <w:gridCol w:w="2049"/>
        <w:gridCol w:w="3175"/>
      </w:tblGrid>
      <w:tr w:rsidR="00383A42" w14:paraId="6ED02E01" w14:textId="77777777" w:rsidTr="00383A42">
        <w:trPr>
          <w:trHeight w:val="120"/>
        </w:trPr>
        <w:tc>
          <w:tcPr>
            <w:tcW w:w="2235" w:type="dxa"/>
            <w:tcBorders>
              <w:top w:val="none" w:sz="6" w:space="0" w:color="auto"/>
              <w:bottom w:val="none" w:sz="6" w:space="0" w:color="auto"/>
              <w:right w:val="none" w:sz="6" w:space="0" w:color="auto"/>
            </w:tcBorders>
          </w:tcPr>
          <w:p w14:paraId="3F9E73DA" w14:textId="77777777" w:rsidR="00383A42" w:rsidRPr="00383A42" w:rsidRDefault="00383A42">
            <w:pPr>
              <w:pStyle w:val="Default"/>
              <w:rPr>
                <w:sz w:val="22"/>
                <w:szCs w:val="22"/>
              </w:rPr>
            </w:pPr>
            <w:r w:rsidRPr="00383A42">
              <w:rPr>
                <w:b/>
                <w:bCs/>
                <w:sz w:val="22"/>
                <w:szCs w:val="22"/>
              </w:rPr>
              <w:t xml:space="preserve">TABLE 2 – RE-GRADING POINTS GRADE </w:t>
            </w:r>
          </w:p>
        </w:tc>
        <w:tc>
          <w:tcPr>
            <w:tcW w:w="1863" w:type="dxa"/>
            <w:tcBorders>
              <w:top w:val="none" w:sz="6" w:space="0" w:color="auto"/>
              <w:left w:val="none" w:sz="6" w:space="0" w:color="auto"/>
              <w:bottom w:val="none" w:sz="6" w:space="0" w:color="auto"/>
              <w:right w:val="none" w:sz="6" w:space="0" w:color="auto"/>
            </w:tcBorders>
          </w:tcPr>
          <w:p w14:paraId="3CCF4571" w14:textId="77777777" w:rsidR="00383A42" w:rsidRDefault="00383A42">
            <w:pPr>
              <w:pStyle w:val="Default"/>
              <w:rPr>
                <w:sz w:val="23"/>
                <w:szCs w:val="23"/>
              </w:rPr>
            </w:pPr>
            <w:r>
              <w:rPr>
                <w:b/>
                <w:bCs/>
                <w:sz w:val="23"/>
                <w:szCs w:val="23"/>
              </w:rPr>
              <w:t xml:space="preserve">POINTS </w:t>
            </w:r>
          </w:p>
        </w:tc>
        <w:tc>
          <w:tcPr>
            <w:tcW w:w="2049" w:type="dxa"/>
            <w:tcBorders>
              <w:top w:val="none" w:sz="6" w:space="0" w:color="auto"/>
              <w:left w:val="none" w:sz="6" w:space="0" w:color="auto"/>
              <w:bottom w:val="none" w:sz="6" w:space="0" w:color="auto"/>
              <w:right w:val="none" w:sz="6" w:space="0" w:color="auto"/>
            </w:tcBorders>
          </w:tcPr>
          <w:p w14:paraId="76A7D252" w14:textId="77777777" w:rsidR="00383A42" w:rsidRDefault="00383A42">
            <w:pPr>
              <w:pStyle w:val="Default"/>
              <w:rPr>
                <w:sz w:val="23"/>
                <w:szCs w:val="23"/>
              </w:rPr>
            </w:pPr>
            <w:r>
              <w:rPr>
                <w:b/>
                <w:bCs/>
                <w:sz w:val="23"/>
                <w:szCs w:val="23"/>
              </w:rPr>
              <w:t xml:space="preserve">RE-GRADED TO </w:t>
            </w:r>
          </w:p>
        </w:tc>
        <w:tc>
          <w:tcPr>
            <w:tcW w:w="3175" w:type="dxa"/>
            <w:tcBorders>
              <w:top w:val="none" w:sz="6" w:space="0" w:color="auto"/>
              <w:left w:val="none" w:sz="6" w:space="0" w:color="auto"/>
              <w:bottom w:val="none" w:sz="6" w:space="0" w:color="auto"/>
            </w:tcBorders>
          </w:tcPr>
          <w:p w14:paraId="1F3C7E90" w14:textId="77777777" w:rsidR="00383A42" w:rsidRDefault="00383A42">
            <w:pPr>
              <w:pStyle w:val="Default"/>
              <w:rPr>
                <w:sz w:val="23"/>
                <w:szCs w:val="23"/>
              </w:rPr>
            </w:pPr>
            <w:r>
              <w:rPr>
                <w:b/>
                <w:bCs/>
                <w:sz w:val="23"/>
                <w:szCs w:val="23"/>
              </w:rPr>
              <w:t xml:space="preserve">REMARKS </w:t>
            </w:r>
          </w:p>
        </w:tc>
      </w:tr>
      <w:tr w:rsidR="00383A42" w14:paraId="032972C9" w14:textId="77777777" w:rsidTr="00383A42">
        <w:trPr>
          <w:trHeight w:val="290"/>
        </w:trPr>
        <w:tc>
          <w:tcPr>
            <w:tcW w:w="2235" w:type="dxa"/>
            <w:tcBorders>
              <w:top w:val="none" w:sz="6" w:space="0" w:color="auto"/>
              <w:bottom w:val="none" w:sz="6" w:space="0" w:color="auto"/>
              <w:right w:val="none" w:sz="6" w:space="0" w:color="auto"/>
            </w:tcBorders>
          </w:tcPr>
          <w:p w14:paraId="4381D872" w14:textId="77777777" w:rsidR="00383A42" w:rsidRDefault="00383A42">
            <w:pPr>
              <w:pStyle w:val="Default"/>
              <w:rPr>
                <w:sz w:val="23"/>
                <w:szCs w:val="23"/>
              </w:rPr>
            </w:pPr>
            <w:r>
              <w:rPr>
                <w:sz w:val="23"/>
                <w:szCs w:val="23"/>
              </w:rPr>
              <w:t xml:space="preserve">ITN5/Grade 2 </w:t>
            </w:r>
          </w:p>
        </w:tc>
        <w:tc>
          <w:tcPr>
            <w:tcW w:w="1863" w:type="dxa"/>
            <w:tcBorders>
              <w:top w:val="none" w:sz="6" w:space="0" w:color="auto"/>
              <w:left w:val="none" w:sz="6" w:space="0" w:color="auto"/>
              <w:bottom w:val="none" w:sz="6" w:space="0" w:color="auto"/>
              <w:right w:val="none" w:sz="6" w:space="0" w:color="auto"/>
            </w:tcBorders>
          </w:tcPr>
          <w:p w14:paraId="67595F75" w14:textId="77777777" w:rsidR="00383A42" w:rsidRDefault="00383A42">
            <w:pPr>
              <w:pStyle w:val="Default"/>
              <w:rPr>
                <w:sz w:val="23"/>
                <w:szCs w:val="23"/>
              </w:rPr>
            </w:pPr>
            <w:r>
              <w:rPr>
                <w:sz w:val="23"/>
                <w:szCs w:val="23"/>
              </w:rPr>
              <w:t xml:space="preserve">200 </w:t>
            </w:r>
          </w:p>
        </w:tc>
        <w:tc>
          <w:tcPr>
            <w:tcW w:w="2049" w:type="dxa"/>
            <w:tcBorders>
              <w:top w:val="none" w:sz="6" w:space="0" w:color="auto"/>
              <w:left w:val="none" w:sz="6" w:space="0" w:color="auto"/>
              <w:bottom w:val="none" w:sz="6" w:space="0" w:color="auto"/>
              <w:right w:val="none" w:sz="6" w:space="0" w:color="auto"/>
            </w:tcBorders>
          </w:tcPr>
          <w:p w14:paraId="6AB007BC" w14:textId="77777777" w:rsidR="00383A42" w:rsidRDefault="00383A42">
            <w:pPr>
              <w:pStyle w:val="Default"/>
              <w:rPr>
                <w:sz w:val="23"/>
                <w:szCs w:val="23"/>
              </w:rPr>
            </w:pPr>
            <w:r>
              <w:rPr>
                <w:sz w:val="23"/>
                <w:szCs w:val="23"/>
              </w:rPr>
              <w:t xml:space="preserve">ITN4/Grade 1 </w:t>
            </w:r>
          </w:p>
        </w:tc>
        <w:tc>
          <w:tcPr>
            <w:tcW w:w="3175" w:type="dxa"/>
            <w:tcBorders>
              <w:top w:val="none" w:sz="6" w:space="0" w:color="auto"/>
              <w:left w:val="none" w:sz="6" w:space="0" w:color="auto"/>
              <w:bottom w:val="none" w:sz="6" w:space="0" w:color="auto"/>
            </w:tcBorders>
          </w:tcPr>
          <w:p w14:paraId="7E259747" w14:textId="77777777" w:rsidR="00383A42" w:rsidRDefault="00383A42">
            <w:pPr>
              <w:pStyle w:val="Default"/>
              <w:rPr>
                <w:sz w:val="23"/>
                <w:szCs w:val="23"/>
              </w:rPr>
            </w:pPr>
            <w:r>
              <w:rPr>
                <w:sz w:val="23"/>
                <w:szCs w:val="23"/>
              </w:rPr>
              <w:t xml:space="preserve">At the discretion of the Directory Committee </w:t>
            </w:r>
          </w:p>
        </w:tc>
      </w:tr>
      <w:tr w:rsidR="00383A42" w14:paraId="79B02DC2" w14:textId="77777777" w:rsidTr="00383A42">
        <w:trPr>
          <w:trHeight w:val="120"/>
        </w:trPr>
        <w:tc>
          <w:tcPr>
            <w:tcW w:w="2235" w:type="dxa"/>
            <w:tcBorders>
              <w:top w:val="none" w:sz="6" w:space="0" w:color="auto"/>
              <w:bottom w:val="none" w:sz="6" w:space="0" w:color="auto"/>
              <w:right w:val="none" w:sz="6" w:space="0" w:color="auto"/>
            </w:tcBorders>
          </w:tcPr>
          <w:p w14:paraId="68254363" w14:textId="77777777" w:rsidR="00383A42" w:rsidRDefault="00383A42">
            <w:pPr>
              <w:pStyle w:val="Default"/>
              <w:rPr>
                <w:sz w:val="23"/>
                <w:szCs w:val="23"/>
              </w:rPr>
            </w:pPr>
            <w:r>
              <w:rPr>
                <w:sz w:val="23"/>
                <w:szCs w:val="23"/>
              </w:rPr>
              <w:t xml:space="preserve">ITN6/Grade 3 </w:t>
            </w:r>
          </w:p>
        </w:tc>
        <w:tc>
          <w:tcPr>
            <w:tcW w:w="1863" w:type="dxa"/>
            <w:tcBorders>
              <w:top w:val="none" w:sz="6" w:space="0" w:color="auto"/>
              <w:left w:val="none" w:sz="6" w:space="0" w:color="auto"/>
              <w:bottom w:val="none" w:sz="6" w:space="0" w:color="auto"/>
              <w:right w:val="none" w:sz="6" w:space="0" w:color="auto"/>
            </w:tcBorders>
          </w:tcPr>
          <w:p w14:paraId="789719E9" w14:textId="77777777" w:rsidR="00383A42" w:rsidRDefault="00383A42">
            <w:pPr>
              <w:pStyle w:val="Default"/>
              <w:rPr>
                <w:sz w:val="23"/>
                <w:szCs w:val="23"/>
              </w:rPr>
            </w:pPr>
            <w:r>
              <w:rPr>
                <w:sz w:val="23"/>
                <w:szCs w:val="23"/>
              </w:rPr>
              <w:t xml:space="preserve">200 </w:t>
            </w:r>
          </w:p>
        </w:tc>
        <w:tc>
          <w:tcPr>
            <w:tcW w:w="2049" w:type="dxa"/>
            <w:tcBorders>
              <w:top w:val="none" w:sz="6" w:space="0" w:color="auto"/>
              <w:left w:val="none" w:sz="6" w:space="0" w:color="auto"/>
              <w:bottom w:val="none" w:sz="6" w:space="0" w:color="auto"/>
              <w:right w:val="none" w:sz="6" w:space="0" w:color="auto"/>
            </w:tcBorders>
          </w:tcPr>
          <w:p w14:paraId="57C9F488" w14:textId="77777777" w:rsidR="00383A42" w:rsidRDefault="00383A42">
            <w:pPr>
              <w:pStyle w:val="Default"/>
              <w:rPr>
                <w:sz w:val="23"/>
                <w:szCs w:val="23"/>
              </w:rPr>
            </w:pPr>
            <w:r>
              <w:rPr>
                <w:sz w:val="23"/>
                <w:szCs w:val="23"/>
              </w:rPr>
              <w:t xml:space="preserve">ITN5/Grade 2 </w:t>
            </w:r>
          </w:p>
        </w:tc>
        <w:tc>
          <w:tcPr>
            <w:tcW w:w="3175" w:type="dxa"/>
            <w:tcBorders>
              <w:top w:val="none" w:sz="6" w:space="0" w:color="auto"/>
              <w:left w:val="none" w:sz="6" w:space="0" w:color="auto"/>
              <w:bottom w:val="none" w:sz="6" w:space="0" w:color="auto"/>
            </w:tcBorders>
          </w:tcPr>
          <w:p w14:paraId="79B6ED07" w14:textId="77777777" w:rsidR="00383A42" w:rsidRDefault="00383A42">
            <w:pPr>
              <w:pStyle w:val="Default"/>
              <w:rPr>
                <w:sz w:val="23"/>
                <w:szCs w:val="23"/>
              </w:rPr>
            </w:pPr>
            <w:r>
              <w:rPr>
                <w:sz w:val="23"/>
                <w:szCs w:val="23"/>
              </w:rPr>
              <w:t xml:space="preserve">Automatic Re-Grade </w:t>
            </w:r>
          </w:p>
        </w:tc>
      </w:tr>
      <w:tr w:rsidR="00383A42" w14:paraId="498B8AA6" w14:textId="77777777" w:rsidTr="00383A42">
        <w:trPr>
          <w:trHeight w:val="120"/>
        </w:trPr>
        <w:tc>
          <w:tcPr>
            <w:tcW w:w="2235" w:type="dxa"/>
            <w:tcBorders>
              <w:top w:val="none" w:sz="6" w:space="0" w:color="auto"/>
              <w:bottom w:val="none" w:sz="6" w:space="0" w:color="auto"/>
              <w:right w:val="none" w:sz="6" w:space="0" w:color="auto"/>
            </w:tcBorders>
          </w:tcPr>
          <w:p w14:paraId="76D8745E" w14:textId="77777777" w:rsidR="00383A42" w:rsidRDefault="00383A42">
            <w:pPr>
              <w:pStyle w:val="Default"/>
              <w:rPr>
                <w:sz w:val="23"/>
                <w:szCs w:val="23"/>
              </w:rPr>
            </w:pPr>
            <w:r>
              <w:rPr>
                <w:sz w:val="23"/>
                <w:szCs w:val="23"/>
              </w:rPr>
              <w:t xml:space="preserve">ITN7/Grade 4 </w:t>
            </w:r>
          </w:p>
        </w:tc>
        <w:tc>
          <w:tcPr>
            <w:tcW w:w="1863" w:type="dxa"/>
            <w:tcBorders>
              <w:top w:val="none" w:sz="6" w:space="0" w:color="auto"/>
              <w:left w:val="none" w:sz="6" w:space="0" w:color="auto"/>
              <w:bottom w:val="none" w:sz="6" w:space="0" w:color="auto"/>
              <w:right w:val="none" w:sz="6" w:space="0" w:color="auto"/>
            </w:tcBorders>
          </w:tcPr>
          <w:p w14:paraId="68F534F4" w14:textId="77777777" w:rsidR="00383A42" w:rsidRDefault="00383A42">
            <w:pPr>
              <w:pStyle w:val="Default"/>
              <w:rPr>
                <w:sz w:val="23"/>
                <w:szCs w:val="23"/>
              </w:rPr>
            </w:pPr>
            <w:r>
              <w:rPr>
                <w:sz w:val="23"/>
                <w:szCs w:val="23"/>
              </w:rPr>
              <w:t xml:space="preserve">200 </w:t>
            </w:r>
          </w:p>
        </w:tc>
        <w:tc>
          <w:tcPr>
            <w:tcW w:w="2049" w:type="dxa"/>
            <w:tcBorders>
              <w:top w:val="none" w:sz="6" w:space="0" w:color="auto"/>
              <w:left w:val="none" w:sz="6" w:space="0" w:color="auto"/>
              <w:bottom w:val="none" w:sz="6" w:space="0" w:color="auto"/>
              <w:right w:val="none" w:sz="6" w:space="0" w:color="auto"/>
            </w:tcBorders>
          </w:tcPr>
          <w:p w14:paraId="21FD69C1" w14:textId="77777777" w:rsidR="00383A42" w:rsidRDefault="00383A42">
            <w:pPr>
              <w:pStyle w:val="Default"/>
              <w:rPr>
                <w:sz w:val="23"/>
                <w:szCs w:val="23"/>
              </w:rPr>
            </w:pPr>
            <w:r>
              <w:rPr>
                <w:sz w:val="23"/>
                <w:szCs w:val="23"/>
              </w:rPr>
              <w:t xml:space="preserve">ITN6/Grade 3 </w:t>
            </w:r>
          </w:p>
        </w:tc>
        <w:tc>
          <w:tcPr>
            <w:tcW w:w="3175" w:type="dxa"/>
            <w:tcBorders>
              <w:top w:val="none" w:sz="6" w:space="0" w:color="auto"/>
              <w:left w:val="none" w:sz="6" w:space="0" w:color="auto"/>
              <w:bottom w:val="none" w:sz="6" w:space="0" w:color="auto"/>
            </w:tcBorders>
          </w:tcPr>
          <w:p w14:paraId="11CEE749" w14:textId="77777777" w:rsidR="00383A42" w:rsidRDefault="00383A42">
            <w:pPr>
              <w:pStyle w:val="Default"/>
              <w:rPr>
                <w:sz w:val="23"/>
                <w:szCs w:val="23"/>
              </w:rPr>
            </w:pPr>
            <w:r>
              <w:rPr>
                <w:sz w:val="23"/>
                <w:szCs w:val="23"/>
              </w:rPr>
              <w:t xml:space="preserve">Automatic Re-Grade </w:t>
            </w:r>
          </w:p>
        </w:tc>
      </w:tr>
      <w:tr w:rsidR="00383A42" w14:paraId="79B97281" w14:textId="77777777" w:rsidTr="00383A42">
        <w:trPr>
          <w:trHeight w:val="120"/>
        </w:trPr>
        <w:tc>
          <w:tcPr>
            <w:tcW w:w="2235" w:type="dxa"/>
            <w:tcBorders>
              <w:top w:val="none" w:sz="6" w:space="0" w:color="auto"/>
              <w:bottom w:val="none" w:sz="6" w:space="0" w:color="auto"/>
              <w:right w:val="none" w:sz="6" w:space="0" w:color="auto"/>
            </w:tcBorders>
          </w:tcPr>
          <w:p w14:paraId="0952E5D0" w14:textId="77777777" w:rsidR="00383A42" w:rsidRDefault="00383A42">
            <w:pPr>
              <w:pStyle w:val="Default"/>
              <w:rPr>
                <w:sz w:val="23"/>
                <w:szCs w:val="23"/>
              </w:rPr>
            </w:pPr>
            <w:r>
              <w:rPr>
                <w:sz w:val="23"/>
                <w:szCs w:val="23"/>
              </w:rPr>
              <w:t xml:space="preserve">ITN8/Grade 5 </w:t>
            </w:r>
          </w:p>
        </w:tc>
        <w:tc>
          <w:tcPr>
            <w:tcW w:w="1863" w:type="dxa"/>
            <w:tcBorders>
              <w:top w:val="none" w:sz="6" w:space="0" w:color="auto"/>
              <w:left w:val="none" w:sz="6" w:space="0" w:color="auto"/>
              <w:bottom w:val="none" w:sz="6" w:space="0" w:color="auto"/>
              <w:right w:val="none" w:sz="6" w:space="0" w:color="auto"/>
            </w:tcBorders>
          </w:tcPr>
          <w:p w14:paraId="4C47186E" w14:textId="77777777" w:rsidR="00383A42" w:rsidRDefault="00383A42">
            <w:pPr>
              <w:pStyle w:val="Default"/>
              <w:rPr>
                <w:sz w:val="23"/>
                <w:szCs w:val="23"/>
              </w:rPr>
            </w:pPr>
            <w:r>
              <w:rPr>
                <w:sz w:val="23"/>
                <w:szCs w:val="23"/>
              </w:rPr>
              <w:t xml:space="preserve">200 </w:t>
            </w:r>
          </w:p>
        </w:tc>
        <w:tc>
          <w:tcPr>
            <w:tcW w:w="2049" w:type="dxa"/>
            <w:tcBorders>
              <w:top w:val="none" w:sz="6" w:space="0" w:color="auto"/>
              <w:left w:val="none" w:sz="6" w:space="0" w:color="auto"/>
              <w:bottom w:val="none" w:sz="6" w:space="0" w:color="auto"/>
              <w:right w:val="none" w:sz="6" w:space="0" w:color="auto"/>
            </w:tcBorders>
          </w:tcPr>
          <w:p w14:paraId="5E8112D2" w14:textId="77777777" w:rsidR="00383A42" w:rsidRDefault="00383A42">
            <w:pPr>
              <w:pStyle w:val="Default"/>
              <w:rPr>
                <w:sz w:val="23"/>
                <w:szCs w:val="23"/>
              </w:rPr>
            </w:pPr>
            <w:r>
              <w:rPr>
                <w:sz w:val="23"/>
                <w:szCs w:val="23"/>
              </w:rPr>
              <w:t xml:space="preserve">ITN7/Grade 4 </w:t>
            </w:r>
          </w:p>
        </w:tc>
        <w:tc>
          <w:tcPr>
            <w:tcW w:w="3175" w:type="dxa"/>
            <w:tcBorders>
              <w:top w:val="none" w:sz="6" w:space="0" w:color="auto"/>
              <w:left w:val="none" w:sz="6" w:space="0" w:color="auto"/>
              <w:bottom w:val="none" w:sz="6" w:space="0" w:color="auto"/>
            </w:tcBorders>
          </w:tcPr>
          <w:p w14:paraId="18BBDA7B" w14:textId="77777777" w:rsidR="00383A42" w:rsidRDefault="00383A42">
            <w:pPr>
              <w:pStyle w:val="Default"/>
              <w:rPr>
                <w:sz w:val="23"/>
                <w:szCs w:val="23"/>
              </w:rPr>
            </w:pPr>
            <w:r>
              <w:rPr>
                <w:sz w:val="23"/>
                <w:szCs w:val="23"/>
              </w:rPr>
              <w:t xml:space="preserve">Automatic Re-Grade </w:t>
            </w:r>
          </w:p>
        </w:tc>
      </w:tr>
      <w:tr w:rsidR="00383A42" w14:paraId="51AF2446" w14:textId="77777777" w:rsidTr="00383A42">
        <w:trPr>
          <w:trHeight w:val="120"/>
        </w:trPr>
        <w:tc>
          <w:tcPr>
            <w:tcW w:w="2235" w:type="dxa"/>
            <w:tcBorders>
              <w:top w:val="none" w:sz="6" w:space="0" w:color="auto"/>
              <w:bottom w:val="none" w:sz="6" w:space="0" w:color="auto"/>
              <w:right w:val="none" w:sz="6" w:space="0" w:color="auto"/>
            </w:tcBorders>
          </w:tcPr>
          <w:p w14:paraId="5A6AA630" w14:textId="77777777" w:rsidR="00383A42" w:rsidRDefault="00383A42">
            <w:pPr>
              <w:pStyle w:val="Default"/>
              <w:rPr>
                <w:sz w:val="23"/>
                <w:szCs w:val="23"/>
              </w:rPr>
            </w:pPr>
            <w:r>
              <w:rPr>
                <w:sz w:val="23"/>
                <w:szCs w:val="23"/>
              </w:rPr>
              <w:t xml:space="preserve">ITN9/Grade 6 </w:t>
            </w:r>
          </w:p>
        </w:tc>
        <w:tc>
          <w:tcPr>
            <w:tcW w:w="1863" w:type="dxa"/>
            <w:tcBorders>
              <w:top w:val="none" w:sz="6" w:space="0" w:color="auto"/>
              <w:left w:val="none" w:sz="6" w:space="0" w:color="auto"/>
              <w:bottom w:val="none" w:sz="6" w:space="0" w:color="auto"/>
              <w:right w:val="none" w:sz="6" w:space="0" w:color="auto"/>
            </w:tcBorders>
          </w:tcPr>
          <w:p w14:paraId="48766BDC" w14:textId="77777777" w:rsidR="00383A42" w:rsidRDefault="00383A42">
            <w:pPr>
              <w:pStyle w:val="Default"/>
              <w:rPr>
                <w:sz w:val="23"/>
                <w:szCs w:val="23"/>
              </w:rPr>
            </w:pPr>
            <w:r>
              <w:rPr>
                <w:sz w:val="23"/>
                <w:szCs w:val="23"/>
              </w:rPr>
              <w:t xml:space="preserve">200 </w:t>
            </w:r>
          </w:p>
        </w:tc>
        <w:tc>
          <w:tcPr>
            <w:tcW w:w="2049" w:type="dxa"/>
            <w:tcBorders>
              <w:top w:val="none" w:sz="6" w:space="0" w:color="auto"/>
              <w:left w:val="none" w:sz="6" w:space="0" w:color="auto"/>
              <w:bottom w:val="none" w:sz="6" w:space="0" w:color="auto"/>
              <w:right w:val="none" w:sz="6" w:space="0" w:color="auto"/>
            </w:tcBorders>
          </w:tcPr>
          <w:p w14:paraId="0214AA65" w14:textId="77777777" w:rsidR="00383A42" w:rsidRDefault="00383A42">
            <w:pPr>
              <w:pStyle w:val="Default"/>
              <w:rPr>
                <w:sz w:val="23"/>
                <w:szCs w:val="23"/>
              </w:rPr>
            </w:pPr>
            <w:r>
              <w:rPr>
                <w:sz w:val="23"/>
                <w:szCs w:val="23"/>
              </w:rPr>
              <w:t xml:space="preserve">ITN8/Grade 5 </w:t>
            </w:r>
          </w:p>
        </w:tc>
        <w:tc>
          <w:tcPr>
            <w:tcW w:w="3175" w:type="dxa"/>
            <w:tcBorders>
              <w:top w:val="none" w:sz="6" w:space="0" w:color="auto"/>
              <w:left w:val="none" w:sz="6" w:space="0" w:color="auto"/>
              <w:bottom w:val="none" w:sz="6" w:space="0" w:color="auto"/>
            </w:tcBorders>
          </w:tcPr>
          <w:p w14:paraId="6DD9A580" w14:textId="77777777" w:rsidR="00383A42" w:rsidRDefault="00383A42">
            <w:pPr>
              <w:pStyle w:val="Default"/>
              <w:rPr>
                <w:sz w:val="23"/>
                <w:szCs w:val="23"/>
              </w:rPr>
            </w:pPr>
            <w:r>
              <w:rPr>
                <w:sz w:val="23"/>
                <w:szCs w:val="23"/>
              </w:rPr>
              <w:t xml:space="preserve">Automatic Re-Grade </w:t>
            </w:r>
          </w:p>
        </w:tc>
      </w:tr>
    </w:tbl>
    <w:p w14:paraId="7BC79B0F" w14:textId="283B421C" w:rsidR="00383A42" w:rsidRDefault="00383A42" w:rsidP="004F5170">
      <w:pPr>
        <w:shd w:val="clear" w:color="auto" w:fill="FFFFFF"/>
        <w:spacing w:after="195" w:line="390" w:lineRule="atLeast"/>
        <w:textAlignment w:val="baseline"/>
        <w:rPr>
          <w:sz w:val="23"/>
          <w:szCs w:val="23"/>
        </w:rPr>
      </w:pPr>
      <w:r>
        <w:rPr>
          <w:sz w:val="23"/>
          <w:szCs w:val="23"/>
        </w:rPr>
        <w:t>Players who win in a grade above their own are automatically re-graded to that grade</w:t>
      </w:r>
    </w:p>
    <w:p w14:paraId="097E92D7" w14:textId="77777777" w:rsidR="00383A42" w:rsidRDefault="00383A42" w:rsidP="004F5170">
      <w:pPr>
        <w:shd w:val="clear" w:color="auto" w:fill="FFFFFF"/>
        <w:spacing w:after="195" w:line="390" w:lineRule="atLeast"/>
        <w:textAlignment w:val="baseline"/>
        <w:rPr>
          <w:sz w:val="23"/>
          <w:szCs w:val="23"/>
        </w:rPr>
      </w:pPr>
    </w:p>
    <w:p w14:paraId="775EFF5F" w14:textId="77777777" w:rsidR="00383A42" w:rsidRDefault="00383A42" w:rsidP="004F5170">
      <w:pPr>
        <w:shd w:val="clear" w:color="auto" w:fill="FFFFFF"/>
        <w:spacing w:after="195" w:line="390" w:lineRule="atLeast"/>
        <w:textAlignment w:val="baseline"/>
        <w:rPr>
          <w:sz w:val="23"/>
          <w:szCs w:val="23"/>
        </w:rPr>
      </w:pPr>
    </w:p>
    <w:p w14:paraId="66735FEE" w14:textId="76AD820D" w:rsidR="00383A42" w:rsidRPr="00383A42" w:rsidRDefault="00383A42" w:rsidP="004F5170">
      <w:pPr>
        <w:shd w:val="clear" w:color="auto" w:fill="FFFFFF"/>
        <w:spacing w:after="195" w:line="390" w:lineRule="atLeast"/>
        <w:textAlignment w:val="baseline"/>
        <w:rPr>
          <w:rFonts w:ascii="Open Sans" w:eastAsia="Times New Roman" w:hAnsi="Open Sans" w:cs="Open Sans"/>
          <w:b/>
          <w:bCs/>
          <w:color w:val="555555"/>
          <w:kern w:val="0"/>
          <w:sz w:val="28"/>
          <w:szCs w:val="28"/>
          <w:u w:val="single"/>
          <w:lang w:eastAsia="en-GB"/>
          <w14:ligatures w14:val="none"/>
        </w:rPr>
      </w:pPr>
      <w:r w:rsidRPr="00383A42">
        <w:rPr>
          <w:rFonts w:ascii="Open Sans" w:eastAsia="Times New Roman" w:hAnsi="Open Sans" w:cs="Open Sans"/>
          <w:b/>
          <w:bCs/>
          <w:color w:val="555555"/>
          <w:kern w:val="0"/>
          <w:sz w:val="28"/>
          <w:szCs w:val="28"/>
          <w:u w:val="single"/>
          <w:lang w:eastAsia="en-GB"/>
          <w14:ligatures w14:val="none"/>
        </w:rPr>
        <w:t>WINTER LEAGUE</w:t>
      </w:r>
    </w:p>
    <w:tbl>
      <w:tblPr>
        <w:tblW w:w="918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936"/>
        <w:gridCol w:w="5244"/>
      </w:tblGrid>
      <w:tr w:rsidR="00383A42" w14:paraId="094AAFF9" w14:textId="77777777" w:rsidTr="00383A42">
        <w:trPr>
          <w:trHeight w:val="120"/>
        </w:trPr>
        <w:tc>
          <w:tcPr>
            <w:tcW w:w="3936" w:type="dxa"/>
            <w:tcBorders>
              <w:top w:val="none" w:sz="6" w:space="0" w:color="auto"/>
              <w:bottom w:val="none" w:sz="6" w:space="0" w:color="auto"/>
              <w:right w:val="none" w:sz="6" w:space="0" w:color="auto"/>
            </w:tcBorders>
          </w:tcPr>
          <w:p w14:paraId="48E7D81C" w14:textId="2ACA5C9A" w:rsidR="00383A42" w:rsidRDefault="00383A42">
            <w:pPr>
              <w:pStyle w:val="Default"/>
              <w:rPr>
                <w:sz w:val="23"/>
                <w:szCs w:val="23"/>
              </w:rPr>
            </w:pPr>
            <w:r>
              <w:rPr>
                <w:b/>
                <w:bCs/>
                <w:sz w:val="28"/>
                <w:szCs w:val="28"/>
              </w:rPr>
              <w:lastRenderedPageBreak/>
              <w:t xml:space="preserve">TABLE 2 – WINTER LEAGUE </w:t>
            </w:r>
            <w:r>
              <w:rPr>
                <w:b/>
                <w:bCs/>
                <w:sz w:val="23"/>
                <w:szCs w:val="23"/>
              </w:rPr>
              <w:t xml:space="preserve">STAGE OF COMPETITION </w:t>
            </w:r>
          </w:p>
        </w:tc>
        <w:tc>
          <w:tcPr>
            <w:tcW w:w="5244" w:type="dxa"/>
            <w:tcBorders>
              <w:top w:val="none" w:sz="6" w:space="0" w:color="auto"/>
              <w:left w:val="none" w:sz="6" w:space="0" w:color="auto"/>
              <w:bottom w:val="none" w:sz="6" w:space="0" w:color="auto"/>
            </w:tcBorders>
          </w:tcPr>
          <w:p w14:paraId="015A891C" w14:textId="77777777" w:rsidR="00383A42" w:rsidRDefault="00383A42">
            <w:pPr>
              <w:pStyle w:val="Default"/>
              <w:rPr>
                <w:sz w:val="23"/>
                <w:szCs w:val="23"/>
              </w:rPr>
            </w:pPr>
            <w:r>
              <w:rPr>
                <w:b/>
                <w:bCs/>
                <w:sz w:val="23"/>
                <w:szCs w:val="23"/>
              </w:rPr>
              <w:t xml:space="preserve">POINTS ALLOCATED PER FIXTURE WIN </w:t>
            </w:r>
          </w:p>
        </w:tc>
      </w:tr>
      <w:tr w:rsidR="00383A42" w14:paraId="34A9BB63" w14:textId="77777777" w:rsidTr="00383A42">
        <w:trPr>
          <w:trHeight w:val="120"/>
        </w:trPr>
        <w:tc>
          <w:tcPr>
            <w:tcW w:w="3936" w:type="dxa"/>
            <w:tcBorders>
              <w:top w:val="none" w:sz="6" w:space="0" w:color="auto"/>
              <w:bottom w:val="none" w:sz="6" w:space="0" w:color="auto"/>
              <w:right w:val="none" w:sz="6" w:space="0" w:color="auto"/>
            </w:tcBorders>
          </w:tcPr>
          <w:p w14:paraId="114D8ACC" w14:textId="77777777" w:rsidR="00383A42" w:rsidRDefault="00383A42">
            <w:pPr>
              <w:pStyle w:val="Default"/>
              <w:rPr>
                <w:sz w:val="23"/>
                <w:szCs w:val="23"/>
              </w:rPr>
            </w:pPr>
            <w:r>
              <w:rPr>
                <w:sz w:val="23"/>
                <w:szCs w:val="23"/>
              </w:rPr>
              <w:t xml:space="preserve">Group/Rounds before QF </w:t>
            </w:r>
          </w:p>
        </w:tc>
        <w:tc>
          <w:tcPr>
            <w:tcW w:w="5244" w:type="dxa"/>
            <w:tcBorders>
              <w:top w:val="none" w:sz="6" w:space="0" w:color="auto"/>
              <w:left w:val="none" w:sz="6" w:space="0" w:color="auto"/>
              <w:bottom w:val="none" w:sz="6" w:space="0" w:color="auto"/>
            </w:tcBorders>
          </w:tcPr>
          <w:p w14:paraId="66D280F2" w14:textId="77777777" w:rsidR="00383A42" w:rsidRDefault="00383A42">
            <w:pPr>
              <w:pStyle w:val="Default"/>
              <w:rPr>
                <w:sz w:val="23"/>
                <w:szCs w:val="23"/>
              </w:rPr>
            </w:pPr>
            <w:r>
              <w:rPr>
                <w:sz w:val="23"/>
                <w:szCs w:val="23"/>
              </w:rPr>
              <w:t xml:space="preserve">0 </w:t>
            </w:r>
          </w:p>
        </w:tc>
      </w:tr>
      <w:tr w:rsidR="00383A42" w14:paraId="0D0C82AD" w14:textId="77777777" w:rsidTr="00383A42">
        <w:trPr>
          <w:trHeight w:val="266"/>
        </w:trPr>
        <w:tc>
          <w:tcPr>
            <w:tcW w:w="3936" w:type="dxa"/>
            <w:tcBorders>
              <w:top w:val="none" w:sz="6" w:space="0" w:color="auto"/>
              <w:bottom w:val="none" w:sz="6" w:space="0" w:color="auto"/>
              <w:right w:val="none" w:sz="6" w:space="0" w:color="auto"/>
            </w:tcBorders>
          </w:tcPr>
          <w:p w14:paraId="6E86A3AC" w14:textId="77777777" w:rsidR="00383A42" w:rsidRDefault="00383A42">
            <w:pPr>
              <w:pStyle w:val="Default"/>
              <w:rPr>
                <w:sz w:val="23"/>
                <w:szCs w:val="23"/>
              </w:rPr>
            </w:pPr>
            <w:r>
              <w:rPr>
                <w:sz w:val="23"/>
                <w:szCs w:val="23"/>
              </w:rPr>
              <w:t xml:space="preserve">Quarter Finals </w:t>
            </w:r>
          </w:p>
        </w:tc>
        <w:tc>
          <w:tcPr>
            <w:tcW w:w="5244" w:type="dxa"/>
            <w:tcBorders>
              <w:top w:val="none" w:sz="6" w:space="0" w:color="auto"/>
              <w:left w:val="none" w:sz="6" w:space="0" w:color="auto"/>
              <w:bottom w:val="none" w:sz="6" w:space="0" w:color="auto"/>
            </w:tcBorders>
          </w:tcPr>
          <w:p w14:paraId="3E41EE1A" w14:textId="77777777" w:rsidR="00383A42" w:rsidRDefault="00383A42">
            <w:pPr>
              <w:pStyle w:val="Default"/>
              <w:rPr>
                <w:sz w:val="23"/>
                <w:szCs w:val="23"/>
              </w:rPr>
            </w:pPr>
            <w:r>
              <w:rPr>
                <w:sz w:val="23"/>
                <w:szCs w:val="23"/>
              </w:rPr>
              <w:t xml:space="preserve">Winner of QF-30 </w:t>
            </w:r>
          </w:p>
          <w:p w14:paraId="02583597" w14:textId="77777777" w:rsidR="00383A42" w:rsidRDefault="00383A42">
            <w:pPr>
              <w:pStyle w:val="Default"/>
              <w:rPr>
                <w:sz w:val="23"/>
                <w:szCs w:val="23"/>
              </w:rPr>
            </w:pPr>
            <w:r>
              <w:rPr>
                <w:sz w:val="23"/>
                <w:szCs w:val="23"/>
              </w:rPr>
              <w:t xml:space="preserve">Runner Up of QF-20 </w:t>
            </w:r>
          </w:p>
        </w:tc>
      </w:tr>
      <w:tr w:rsidR="00383A42" w14:paraId="63067C64" w14:textId="77777777" w:rsidTr="00383A42">
        <w:trPr>
          <w:trHeight w:val="266"/>
        </w:trPr>
        <w:tc>
          <w:tcPr>
            <w:tcW w:w="3936" w:type="dxa"/>
            <w:tcBorders>
              <w:top w:val="none" w:sz="6" w:space="0" w:color="auto"/>
              <w:bottom w:val="none" w:sz="6" w:space="0" w:color="auto"/>
              <w:right w:val="none" w:sz="6" w:space="0" w:color="auto"/>
            </w:tcBorders>
          </w:tcPr>
          <w:p w14:paraId="33FDEFC2" w14:textId="77777777" w:rsidR="00383A42" w:rsidRDefault="00383A42">
            <w:pPr>
              <w:pStyle w:val="Default"/>
              <w:rPr>
                <w:sz w:val="23"/>
                <w:szCs w:val="23"/>
              </w:rPr>
            </w:pPr>
            <w:r>
              <w:rPr>
                <w:sz w:val="23"/>
                <w:szCs w:val="23"/>
              </w:rPr>
              <w:t xml:space="preserve">Semi Finals </w:t>
            </w:r>
          </w:p>
        </w:tc>
        <w:tc>
          <w:tcPr>
            <w:tcW w:w="5244" w:type="dxa"/>
            <w:tcBorders>
              <w:top w:val="none" w:sz="6" w:space="0" w:color="auto"/>
              <w:left w:val="none" w:sz="6" w:space="0" w:color="auto"/>
              <w:bottom w:val="none" w:sz="6" w:space="0" w:color="auto"/>
            </w:tcBorders>
          </w:tcPr>
          <w:p w14:paraId="2FE3A5D5" w14:textId="77777777" w:rsidR="00383A42" w:rsidRDefault="00383A42">
            <w:pPr>
              <w:pStyle w:val="Default"/>
              <w:rPr>
                <w:sz w:val="23"/>
                <w:szCs w:val="23"/>
              </w:rPr>
            </w:pPr>
            <w:r>
              <w:rPr>
                <w:sz w:val="23"/>
                <w:szCs w:val="23"/>
              </w:rPr>
              <w:t xml:space="preserve">Winner of SF-40 </w:t>
            </w:r>
          </w:p>
          <w:p w14:paraId="4B5DA818" w14:textId="77777777" w:rsidR="00383A42" w:rsidRDefault="00383A42">
            <w:pPr>
              <w:pStyle w:val="Default"/>
              <w:rPr>
                <w:sz w:val="23"/>
                <w:szCs w:val="23"/>
              </w:rPr>
            </w:pPr>
            <w:r>
              <w:rPr>
                <w:sz w:val="23"/>
                <w:szCs w:val="23"/>
              </w:rPr>
              <w:t xml:space="preserve">Runner Up of SF-30 </w:t>
            </w:r>
          </w:p>
        </w:tc>
      </w:tr>
      <w:tr w:rsidR="00383A42" w14:paraId="53076AEA" w14:textId="77777777" w:rsidTr="00383A42">
        <w:trPr>
          <w:trHeight w:val="412"/>
        </w:trPr>
        <w:tc>
          <w:tcPr>
            <w:tcW w:w="3936" w:type="dxa"/>
            <w:tcBorders>
              <w:top w:val="none" w:sz="6" w:space="0" w:color="auto"/>
              <w:bottom w:val="none" w:sz="6" w:space="0" w:color="auto"/>
              <w:right w:val="none" w:sz="6" w:space="0" w:color="auto"/>
            </w:tcBorders>
          </w:tcPr>
          <w:p w14:paraId="0ADEFE6B" w14:textId="77777777" w:rsidR="00383A42" w:rsidRDefault="00383A42">
            <w:pPr>
              <w:pStyle w:val="Default"/>
              <w:rPr>
                <w:sz w:val="23"/>
                <w:szCs w:val="23"/>
              </w:rPr>
            </w:pPr>
            <w:r>
              <w:rPr>
                <w:sz w:val="23"/>
                <w:szCs w:val="23"/>
              </w:rPr>
              <w:t xml:space="preserve">Finals </w:t>
            </w:r>
          </w:p>
        </w:tc>
        <w:tc>
          <w:tcPr>
            <w:tcW w:w="5244" w:type="dxa"/>
            <w:tcBorders>
              <w:top w:val="none" w:sz="6" w:space="0" w:color="auto"/>
              <w:left w:val="none" w:sz="6" w:space="0" w:color="auto"/>
              <w:bottom w:val="none" w:sz="6" w:space="0" w:color="auto"/>
            </w:tcBorders>
          </w:tcPr>
          <w:p w14:paraId="27D30C8A" w14:textId="77777777" w:rsidR="00383A42" w:rsidRDefault="00383A42">
            <w:pPr>
              <w:pStyle w:val="Default"/>
              <w:rPr>
                <w:sz w:val="23"/>
                <w:szCs w:val="23"/>
              </w:rPr>
            </w:pPr>
            <w:r>
              <w:rPr>
                <w:sz w:val="23"/>
                <w:szCs w:val="23"/>
              </w:rPr>
              <w:t xml:space="preserve">Grade 2 Winners of F- 60 points </w:t>
            </w:r>
          </w:p>
          <w:p w14:paraId="6694D06A" w14:textId="78F2FD6F" w:rsidR="00383A42" w:rsidRDefault="00383A42">
            <w:pPr>
              <w:pStyle w:val="Default"/>
              <w:rPr>
                <w:sz w:val="23"/>
                <w:szCs w:val="23"/>
              </w:rPr>
            </w:pPr>
            <w:r>
              <w:rPr>
                <w:sz w:val="23"/>
                <w:szCs w:val="23"/>
              </w:rPr>
              <w:t xml:space="preserve">Grades 3-6: Winner of F- automatic upgrade </w:t>
            </w:r>
          </w:p>
          <w:p w14:paraId="760C5AE1" w14:textId="5A701001" w:rsidR="00383A42" w:rsidRDefault="00383A42">
            <w:pPr>
              <w:pStyle w:val="Default"/>
              <w:rPr>
                <w:sz w:val="23"/>
                <w:szCs w:val="23"/>
              </w:rPr>
            </w:pPr>
            <w:r>
              <w:rPr>
                <w:sz w:val="23"/>
                <w:szCs w:val="23"/>
              </w:rPr>
              <w:t xml:space="preserve">                      Runner Up of F-50 </w:t>
            </w:r>
          </w:p>
        </w:tc>
      </w:tr>
    </w:tbl>
    <w:p w14:paraId="16B429ED" w14:textId="77777777" w:rsidR="00383A42" w:rsidRDefault="00383A42" w:rsidP="00383A42">
      <w:pPr>
        <w:pStyle w:val="Default"/>
        <w:rPr>
          <w:sz w:val="23"/>
          <w:szCs w:val="23"/>
        </w:rPr>
      </w:pPr>
      <w:r>
        <w:rPr>
          <w:sz w:val="23"/>
          <w:szCs w:val="23"/>
        </w:rPr>
        <w:t xml:space="preserve">Note- Points allocated is for Fixture. </w:t>
      </w:r>
    </w:p>
    <w:p w14:paraId="18B927D1" w14:textId="77777777" w:rsidR="00383A42" w:rsidRDefault="00383A42" w:rsidP="00383A42">
      <w:pPr>
        <w:pStyle w:val="Default"/>
        <w:rPr>
          <w:sz w:val="23"/>
          <w:szCs w:val="23"/>
        </w:rPr>
      </w:pPr>
      <w:r>
        <w:rPr>
          <w:sz w:val="23"/>
          <w:szCs w:val="23"/>
        </w:rPr>
        <w:t xml:space="preserve">Note - No points awarded for Super Doubles </w:t>
      </w:r>
    </w:p>
    <w:p w14:paraId="2D15086F" w14:textId="123931AE" w:rsidR="00383A42" w:rsidRDefault="00383A42" w:rsidP="00383A42">
      <w:pPr>
        <w:shd w:val="clear" w:color="auto" w:fill="FFFFFF"/>
        <w:spacing w:after="195" w:line="390" w:lineRule="atLeast"/>
        <w:textAlignment w:val="baseline"/>
        <w:rPr>
          <w:sz w:val="23"/>
          <w:szCs w:val="23"/>
        </w:rPr>
      </w:pPr>
      <w:r>
        <w:rPr>
          <w:sz w:val="23"/>
          <w:szCs w:val="23"/>
        </w:rPr>
        <w:t>Note – Double points for playing above your grade will not apply.</w:t>
      </w:r>
    </w:p>
    <w:p w14:paraId="4FC21CA1" w14:textId="77777777" w:rsidR="00383A42" w:rsidRDefault="00383A42" w:rsidP="00383A42">
      <w:pPr>
        <w:shd w:val="clear" w:color="auto" w:fill="FFFFFF"/>
        <w:spacing w:after="195" w:line="390" w:lineRule="atLeast"/>
        <w:textAlignment w:val="baseline"/>
        <w:rPr>
          <w:sz w:val="23"/>
          <w:szCs w:val="23"/>
        </w:rPr>
      </w:pPr>
    </w:p>
    <w:p w14:paraId="280EF86B" w14:textId="0EE79C98" w:rsidR="00383A42" w:rsidRPr="00383A42" w:rsidRDefault="00383A42" w:rsidP="00383A42">
      <w:pPr>
        <w:shd w:val="clear" w:color="auto" w:fill="FFFFFF"/>
        <w:spacing w:after="195" w:line="390" w:lineRule="atLeast"/>
        <w:textAlignment w:val="baseline"/>
        <w:rPr>
          <w:rFonts w:ascii="Open Sans" w:eastAsia="Times New Roman" w:hAnsi="Open Sans" w:cs="Open Sans"/>
          <w:b/>
          <w:bCs/>
          <w:color w:val="555555"/>
          <w:kern w:val="0"/>
          <w:sz w:val="28"/>
          <w:szCs w:val="28"/>
          <w:u w:val="single"/>
          <w:lang w:eastAsia="en-GB"/>
          <w14:ligatures w14:val="none"/>
        </w:rPr>
      </w:pPr>
      <w:r>
        <w:rPr>
          <w:rFonts w:ascii="Open Sans" w:eastAsia="Times New Roman" w:hAnsi="Open Sans" w:cs="Open Sans"/>
          <w:b/>
          <w:bCs/>
          <w:color w:val="555555"/>
          <w:kern w:val="0"/>
          <w:sz w:val="28"/>
          <w:szCs w:val="28"/>
          <w:u w:val="single"/>
          <w:lang w:eastAsia="en-GB"/>
          <w14:ligatures w14:val="none"/>
        </w:rPr>
        <w:t>SUMMER CUP</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93"/>
        <w:gridCol w:w="3793"/>
      </w:tblGrid>
      <w:tr w:rsidR="00383A42" w14:paraId="7D4A9C05" w14:textId="77777777">
        <w:trPr>
          <w:trHeight w:val="120"/>
        </w:trPr>
        <w:tc>
          <w:tcPr>
            <w:tcW w:w="3793" w:type="dxa"/>
            <w:tcBorders>
              <w:top w:val="none" w:sz="6" w:space="0" w:color="auto"/>
              <w:bottom w:val="none" w:sz="6" w:space="0" w:color="auto"/>
              <w:right w:val="none" w:sz="6" w:space="0" w:color="auto"/>
            </w:tcBorders>
          </w:tcPr>
          <w:p w14:paraId="40924664" w14:textId="77777777" w:rsidR="00383A42" w:rsidRDefault="00383A42">
            <w:pPr>
              <w:pStyle w:val="Default"/>
              <w:rPr>
                <w:sz w:val="23"/>
                <w:szCs w:val="23"/>
              </w:rPr>
            </w:pPr>
            <w:r w:rsidRPr="00383A42">
              <w:rPr>
                <w:b/>
                <w:bCs/>
                <w:sz w:val="22"/>
                <w:szCs w:val="22"/>
              </w:rPr>
              <w:t xml:space="preserve">TABLE 3 – SUMMER CUP </w:t>
            </w:r>
            <w:r w:rsidRPr="00383A42">
              <w:rPr>
                <w:b/>
                <w:bCs/>
                <w:sz w:val="20"/>
                <w:szCs w:val="20"/>
              </w:rPr>
              <w:t xml:space="preserve">STAGE OF COMPETITION </w:t>
            </w:r>
          </w:p>
        </w:tc>
        <w:tc>
          <w:tcPr>
            <w:tcW w:w="3793" w:type="dxa"/>
            <w:tcBorders>
              <w:top w:val="none" w:sz="6" w:space="0" w:color="auto"/>
              <w:left w:val="none" w:sz="6" w:space="0" w:color="auto"/>
              <w:bottom w:val="none" w:sz="6" w:space="0" w:color="auto"/>
            </w:tcBorders>
          </w:tcPr>
          <w:p w14:paraId="46A32EE3" w14:textId="77777777" w:rsidR="00383A42" w:rsidRDefault="00383A42">
            <w:pPr>
              <w:pStyle w:val="Default"/>
              <w:rPr>
                <w:sz w:val="23"/>
                <w:szCs w:val="23"/>
              </w:rPr>
            </w:pPr>
            <w:r>
              <w:rPr>
                <w:b/>
                <w:bCs/>
                <w:sz w:val="23"/>
                <w:szCs w:val="23"/>
              </w:rPr>
              <w:t xml:space="preserve">POINTS ALLOCATED PER MATCH WIN </w:t>
            </w:r>
          </w:p>
        </w:tc>
      </w:tr>
      <w:tr w:rsidR="00383A42" w14:paraId="448035E1" w14:textId="77777777">
        <w:trPr>
          <w:trHeight w:val="120"/>
        </w:trPr>
        <w:tc>
          <w:tcPr>
            <w:tcW w:w="3793" w:type="dxa"/>
            <w:tcBorders>
              <w:top w:val="none" w:sz="6" w:space="0" w:color="auto"/>
              <w:bottom w:val="none" w:sz="6" w:space="0" w:color="auto"/>
              <w:right w:val="none" w:sz="6" w:space="0" w:color="auto"/>
            </w:tcBorders>
          </w:tcPr>
          <w:p w14:paraId="325058B0" w14:textId="77777777" w:rsidR="00383A42" w:rsidRDefault="00383A42">
            <w:pPr>
              <w:pStyle w:val="Default"/>
              <w:rPr>
                <w:sz w:val="23"/>
                <w:szCs w:val="23"/>
              </w:rPr>
            </w:pPr>
            <w:r>
              <w:rPr>
                <w:sz w:val="23"/>
                <w:szCs w:val="23"/>
              </w:rPr>
              <w:t xml:space="preserve">Group </w:t>
            </w:r>
          </w:p>
        </w:tc>
        <w:tc>
          <w:tcPr>
            <w:tcW w:w="3793" w:type="dxa"/>
            <w:tcBorders>
              <w:top w:val="none" w:sz="6" w:space="0" w:color="auto"/>
              <w:left w:val="none" w:sz="6" w:space="0" w:color="auto"/>
              <w:bottom w:val="none" w:sz="6" w:space="0" w:color="auto"/>
            </w:tcBorders>
          </w:tcPr>
          <w:p w14:paraId="4F672EEE" w14:textId="77777777" w:rsidR="00383A42" w:rsidRDefault="00383A42">
            <w:pPr>
              <w:pStyle w:val="Default"/>
              <w:rPr>
                <w:sz w:val="23"/>
                <w:szCs w:val="23"/>
              </w:rPr>
            </w:pPr>
            <w:r>
              <w:rPr>
                <w:sz w:val="23"/>
                <w:szCs w:val="23"/>
              </w:rPr>
              <w:t xml:space="preserve">0 </w:t>
            </w:r>
          </w:p>
        </w:tc>
      </w:tr>
      <w:tr w:rsidR="00383A42" w14:paraId="411B0B24" w14:textId="77777777">
        <w:trPr>
          <w:trHeight w:val="120"/>
        </w:trPr>
        <w:tc>
          <w:tcPr>
            <w:tcW w:w="3793" w:type="dxa"/>
            <w:tcBorders>
              <w:top w:val="none" w:sz="6" w:space="0" w:color="auto"/>
              <w:bottom w:val="none" w:sz="6" w:space="0" w:color="auto"/>
              <w:right w:val="none" w:sz="6" w:space="0" w:color="auto"/>
            </w:tcBorders>
          </w:tcPr>
          <w:p w14:paraId="059FD547" w14:textId="77777777" w:rsidR="00383A42" w:rsidRDefault="00383A42">
            <w:pPr>
              <w:pStyle w:val="Default"/>
              <w:rPr>
                <w:sz w:val="23"/>
                <w:szCs w:val="23"/>
              </w:rPr>
            </w:pPr>
            <w:r>
              <w:rPr>
                <w:sz w:val="23"/>
                <w:szCs w:val="23"/>
              </w:rPr>
              <w:t xml:space="preserve">Quarter Finals </w:t>
            </w:r>
          </w:p>
        </w:tc>
        <w:tc>
          <w:tcPr>
            <w:tcW w:w="3793" w:type="dxa"/>
            <w:tcBorders>
              <w:top w:val="none" w:sz="6" w:space="0" w:color="auto"/>
              <w:left w:val="none" w:sz="6" w:space="0" w:color="auto"/>
              <w:bottom w:val="none" w:sz="6" w:space="0" w:color="auto"/>
            </w:tcBorders>
          </w:tcPr>
          <w:p w14:paraId="5FC5C4C8" w14:textId="77777777" w:rsidR="00383A42" w:rsidRDefault="00383A42">
            <w:pPr>
              <w:pStyle w:val="Default"/>
              <w:rPr>
                <w:sz w:val="23"/>
                <w:szCs w:val="23"/>
              </w:rPr>
            </w:pPr>
            <w:r>
              <w:rPr>
                <w:sz w:val="23"/>
                <w:szCs w:val="23"/>
              </w:rPr>
              <w:t xml:space="preserve">20 </w:t>
            </w:r>
          </w:p>
        </w:tc>
      </w:tr>
      <w:tr w:rsidR="00383A42" w14:paraId="53F000A7" w14:textId="77777777">
        <w:trPr>
          <w:trHeight w:val="120"/>
        </w:trPr>
        <w:tc>
          <w:tcPr>
            <w:tcW w:w="3793" w:type="dxa"/>
            <w:tcBorders>
              <w:top w:val="none" w:sz="6" w:space="0" w:color="auto"/>
              <w:bottom w:val="none" w:sz="6" w:space="0" w:color="auto"/>
              <w:right w:val="none" w:sz="6" w:space="0" w:color="auto"/>
            </w:tcBorders>
          </w:tcPr>
          <w:p w14:paraId="45873FCA" w14:textId="77777777" w:rsidR="00383A42" w:rsidRDefault="00383A42">
            <w:pPr>
              <w:pStyle w:val="Default"/>
              <w:rPr>
                <w:sz w:val="23"/>
                <w:szCs w:val="23"/>
              </w:rPr>
            </w:pPr>
            <w:r>
              <w:rPr>
                <w:sz w:val="23"/>
                <w:szCs w:val="23"/>
              </w:rPr>
              <w:t xml:space="preserve">Semi Finals </w:t>
            </w:r>
          </w:p>
        </w:tc>
        <w:tc>
          <w:tcPr>
            <w:tcW w:w="3793" w:type="dxa"/>
            <w:tcBorders>
              <w:top w:val="none" w:sz="6" w:space="0" w:color="auto"/>
              <w:left w:val="none" w:sz="6" w:space="0" w:color="auto"/>
              <w:bottom w:val="none" w:sz="6" w:space="0" w:color="auto"/>
            </w:tcBorders>
          </w:tcPr>
          <w:p w14:paraId="70A70ECF" w14:textId="77777777" w:rsidR="00383A42" w:rsidRDefault="00383A42">
            <w:pPr>
              <w:pStyle w:val="Default"/>
              <w:rPr>
                <w:sz w:val="23"/>
                <w:szCs w:val="23"/>
              </w:rPr>
            </w:pPr>
            <w:r>
              <w:rPr>
                <w:sz w:val="23"/>
                <w:szCs w:val="23"/>
              </w:rPr>
              <w:t xml:space="preserve">40 </w:t>
            </w:r>
          </w:p>
        </w:tc>
      </w:tr>
      <w:tr w:rsidR="00383A42" w14:paraId="3C4C3802" w14:textId="77777777">
        <w:trPr>
          <w:trHeight w:val="120"/>
        </w:trPr>
        <w:tc>
          <w:tcPr>
            <w:tcW w:w="3793" w:type="dxa"/>
            <w:tcBorders>
              <w:top w:val="none" w:sz="6" w:space="0" w:color="auto"/>
              <w:bottom w:val="none" w:sz="6" w:space="0" w:color="auto"/>
              <w:right w:val="none" w:sz="6" w:space="0" w:color="auto"/>
            </w:tcBorders>
          </w:tcPr>
          <w:p w14:paraId="3955DE69" w14:textId="77777777" w:rsidR="00383A42" w:rsidRDefault="00383A42">
            <w:pPr>
              <w:pStyle w:val="Default"/>
              <w:rPr>
                <w:sz w:val="23"/>
                <w:szCs w:val="23"/>
              </w:rPr>
            </w:pPr>
            <w:r>
              <w:rPr>
                <w:sz w:val="23"/>
                <w:szCs w:val="23"/>
              </w:rPr>
              <w:t xml:space="preserve">Finals </w:t>
            </w:r>
          </w:p>
        </w:tc>
        <w:tc>
          <w:tcPr>
            <w:tcW w:w="3793" w:type="dxa"/>
            <w:tcBorders>
              <w:top w:val="none" w:sz="6" w:space="0" w:color="auto"/>
              <w:left w:val="none" w:sz="6" w:space="0" w:color="auto"/>
              <w:bottom w:val="none" w:sz="6" w:space="0" w:color="auto"/>
            </w:tcBorders>
          </w:tcPr>
          <w:p w14:paraId="2E423085" w14:textId="77777777" w:rsidR="00383A42" w:rsidRDefault="00383A42">
            <w:pPr>
              <w:pStyle w:val="Default"/>
              <w:rPr>
                <w:sz w:val="23"/>
                <w:szCs w:val="23"/>
              </w:rPr>
            </w:pPr>
            <w:r>
              <w:rPr>
                <w:sz w:val="23"/>
                <w:szCs w:val="23"/>
              </w:rPr>
              <w:t xml:space="preserve">60 </w:t>
            </w:r>
          </w:p>
        </w:tc>
      </w:tr>
    </w:tbl>
    <w:p w14:paraId="4079D49F" w14:textId="77777777" w:rsidR="00383A42" w:rsidRDefault="00383A42" w:rsidP="00383A42">
      <w:pPr>
        <w:pStyle w:val="Default"/>
        <w:rPr>
          <w:sz w:val="23"/>
          <w:szCs w:val="23"/>
        </w:rPr>
      </w:pPr>
      <w:r>
        <w:rPr>
          <w:sz w:val="23"/>
          <w:szCs w:val="23"/>
        </w:rPr>
        <w:t xml:space="preserve">Note – no points awarded for Super Doubles </w:t>
      </w:r>
    </w:p>
    <w:p w14:paraId="1CDEB93F" w14:textId="77777777" w:rsidR="00383A42" w:rsidRDefault="00383A42" w:rsidP="00383A42">
      <w:pPr>
        <w:pStyle w:val="Default"/>
        <w:rPr>
          <w:sz w:val="23"/>
          <w:szCs w:val="23"/>
        </w:rPr>
      </w:pPr>
      <w:r>
        <w:rPr>
          <w:sz w:val="23"/>
          <w:szCs w:val="23"/>
        </w:rPr>
        <w:t xml:space="preserve">Note – Double points for playing above your grade will not apply. </w:t>
      </w:r>
    </w:p>
    <w:p w14:paraId="04FFB817" w14:textId="2775656E" w:rsidR="00383A42" w:rsidRDefault="00383A42" w:rsidP="00383A42">
      <w:pPr>
        <w:shd w:val="clear" w:color="auto" w:fill="FFFFFF"/>
        <w:spacing w:after="195" w:line="390" w:lineRule="atLeast"/>
        <w:textAlignment w:val="baseline"/>
        <w:rPr>
          <w:sz w:val="23"/>
          <w:szCs w:val="23"/>
        </w:rPr>
      </w:pPr>
      <w:r>
        <w:rPr>
          <w:sz w:val="23"/>
          <w:szCs w:val="23"/>
        </w:rPr>
        <w:t>Note – Players upgraded during the Summer Cup Competition may continue to play in their old grade for the duration of the competition but must enter Senior Open Tournaments at their new grade.</w:t>
      </w:r>
    </w:p>
    <w:p w14:paraId="5A61DC2A" w14:textId="77777777" w:rsidR="00383A42" w:rsidRDefault="00383A42" w:rsidP="00383A42">
      <w:pPr>
        <w:shd w:val="clear" w:color="auto" w:fill="FFFFFF"/>
        <w:spacing w:after="195" w:line="390" w:lineRule="atLeast"/>
        <w:textAlignment w:val="baseline"/>
        <w:rPr>
          <w:sz w:val="23"/>
          <w:szCs w:val="23"/>
        </w:rPr>
      </w:pPr>
    </w:p>
    <w:p w14:paraId="26C12FD8" w14:textId="4E6230F1" w:rsidR="00383A42" w:rsidRDefault="00383A42" w:rsidP="00383A42">
      <w:pPr>
        <w:shd w:val="clear" w:color="auto" w:fill="FFFFFF"/>
        <w:spacing w:after="195" w:line="390" w:lineRule="atLeast"/>
        <w:textAlignment w:val="baseline"/>
        <w:rPr>
          <w:sz w:val="23"/>
          <w:szCs w:val="23"/>
        </w:rPr>
      </w:pPr>
      <w:r>
        <w:rPr>
          <w:sz w:val="23"/>
          <w:szCs w:val="23"/>
        </w:rPr>
        <w:br/>
      </w:r>
      <w:r>
        <w:rPr>
          <w:sz w:val="23"/>
          <w:szCs w:val="23"/>
        </w:rPr>
        <w:tab/>
      </w:r>
    </w:p>
    <w:p w14:paraId="18BB3D24" w14:textId="77777777" w:rsidR="00383A42" w:rsidRPr="004F5170" w:rsidRDefault="00383A42" w:rsidP="00383A42">
      <w:pPr>
        <w:shd w:val="clear" w:color="auto" w:fill="FFFFFF"/>
        <w:spacing w:after="195" w:line="390" w:lineRule="atLeast"/>
        <w:textAlignment w:val="baseline"/>
        <w:rPr>
          <w:rFonts w:ascii="Open Sans" w:eastAsia="Times New Roman" w:hAnsi="Open Sans" w:cs="Open Sans"/>
          <w:color w:val="555555"/>
          <w:kern w:val="0"/>
          <w:sz w:val="24"/>
          <w:szCs w:val="24"/>
          <w:lang w:eastAsia="en-GB"/>
          <w14:ligatures w14:val="none"/>
        </w:rPr>
      </w:pPr>
    </w:p>
    <w:p w14:paraId="539C4D63" w14:textId="77777777" w:rsidR="004F5170" w:rsidRPr="004F5170" w:rsidRDefault="004F5170" w:rsidP="004F5170">
      <w:pPr>
        <w:shd w:val="clear" w:color="auto" w:fill="FFFFFF"/>
        <w:spacing w:after="156" w:line="277" w:lineRule="atLeast"/>
        <w:textAlignment w:val="baseline"/>
        <w:outlineLvl w:val="2"/>
        <w:rPr>
          <w:rFonts w:ascii="Open Sans" w:eastAsia="Times New Roman" w:hAnsi="Open Sans" w:cs="Open Sans"/>
          <w:color w:val="00084F"/>
          <w:kern w:val="0"/>
          <w:sz w:val="42"/>
          <w:szCs w:val="42"/>
          <w:lang w:eastAsia="en-GB"/>
          <w14:ligatures w14:val="none"/>
        </w:rPr>
      </w:pPr>
      <w:r w:rsidRPr="004F5170">
        <w:rPr>
          <w:rFonts w:ascii="Open Sans" w:eastAsia="Times New Roman" w:hAnsi="Open Sans" w:cs="Open Sans"/>
          <w:color w:val="00084F"/>
          <w:kern w:val="0"/>
          <w:sz w:val="42"/>
          <w:szCs w:val="42"/>
          <w:lang w:eastAsia="en-GB"/>
          <w14:ligatures w14:val="none"/>
        </w:rPr>
        <w:t>Procedure for the Upgrading of Players in the Munster Branch area of Operation</w:t>
      </w:r>
    </w:p>
    <w:p w14:paraId="2E51ACA0" w14:textId="77777777" w:rsidR="004F5170" w:rsidRPr="004F5170" w:rsidRDefault="004F5170" w:rsidP="004F5170">
      <w:pPr>
        <w:shd w:val="clear" w:color="auto" w:fill="FFFFFF"/>
        <w:spacing w:after="0" w:line="390" w:lineRule="atLeast"/>
        <w:textAlignment w:val="baseline"/>
        <w:rPr>
          <w:rFonts w:ascii="Open Sans" w:eastAsia="Times New Roman" w:hAnsi="Open Sans" w:cs="Open Sans"/>
          <w:color w:val="555555"/>
          <w:kern w:val="0"/>
          <w:sz w:val="24"/>
          <w:szCs w:val="24"/>
          <w:lang w:eastAsia="en-GB"/>
          <w14:ligatures w14:val="none"/>
        </w:rPr>
      </w:pPr>
      <w:r w:rsidRPr="004F5170">
        <w:rPr>
          <w:rFonts w:ascii="inherit" w:eastAsia="Times New Roman" w:hAnsi="inherit" w:cs="Open Sans"/>
          <w:b/>
          <w:bCs/>
          <w:color w:val="555555"/>
          <w:kern w:val="0"/>
          <w:sz w:val="24"/>
          <w:szCs w:val="24"/>
          <w:bdr w:val="none" w:sz="0" w:space="0" w:color="auto" w:frame="1"/>
          <w:lang w:eastAsia="en-GB"/>
          <w14:ligatures w14:val="none"/>
        </w:rPr>
        <w:t>Purpose:</w:t>
      </w:r>
      <w:r w:rsidRPr="004F5170">
        <w:rPr>
          <w:rFonts w:ascii="Open Sans" w:eastAsia="Times New Roman" w:hAnsi="Open Sans" w:cs="Open Sans"/>
          <w:color w:val="555555"/>
          <w:kern w:val="0"/>
          <w:sz w:val="24"/>
          <w:szCs w:val="24"/>
          <w:lang w:eastAsia="en-GB"/>
          <w14:ligatures w14:val="none"/>
        </w:rPr>
        <w:t> To allow for the streamlining of upgrades concerning players who have reached the correct amount of points or who are deemed too strong for the grade they are playing based on observation by a member of the directory committee.</w:t>
      </w:r>
    </w:p>
    <w:p w14:paraId="0E5851EA" w14:textId="77777777" w:rsidR="004F5170" w:rsidRDefault="004F5170" w:rsidP="004F5170">
      <w:pPr>
        <w:shd w:val="clear" w:color="auto" w:fill="FFFFFF"/>
        <w:spacing w:after="0" w:line="390" w:lineRule="atLeast"/>
        <w:textAlignment w:val="baseline"/>
        <w:rPr>
          <w:rFonts w:ascii="Open Sans" w:eastAsia="Times New Roman" w:hAnsi="Open Sans" w:cs="Open Sans"/>
          <w:color w:val="555555"/>
          <w:kern w:val="0"/>
          <w:sz w:val="24"/>
          <w:szCs w:val="24"/>
          <w:lang w:eastAsia="en-GB"/>
          <w14:ligatures w14:val="none"/>
        </w:rPr>
      </w:pPr>
      <w:r w:rsidRPr="004F5170">
        <w:rPr>
          <w:rFonts w:ascii="inherit" w:eastAsia="Times New Roman" w:hAnsi="inherit" w:cs="Open Sans"/>
          <w:b/>
          <w:bCs/>
          <w:color w:val="555555"/>
          <w:kern w:val="0"/>
          <w:sz w:val="24"/>
          <w:szCs w:val="24"/>
          <w:bdr w:val="none" w:sz="0" w:space="0" w:color="auto" w:frame="1"/>
          <w:lang w:eastAsia="en-GB"/>
          <w14:ligatures w14:val="none"/>
        </w:rPr>
        <w:lastRenderedPageBreak/>
        <w:t>Scope:</w:t>
      </w:r>
      <w:r w:rsidRPr="004F5170">
        <w:rPr>
          <w:rFonts w:ascii="Open Sans" w:eastAsia="Times New Roman" w:hAnsi="Open Sans" w:cs="Open Sans"/>
          <w:color w:val="555555"/>
          <w:kern w:val="0"/>
          <w:sz w:val="24"/>
          <w:szCs w:val="24"/>
          <w:lang w:eastAsia="en-GB"/>
          <w14:ligatures w14:val="none"/>
        </w:rPr>
        <w:t> The scope of this procedure covers all Munster Branch sanctioned events in which points are earned by players. This covers Winter League, Summer Cup and Open tournaments throughout Munster.</w:t>
      </w:r>
    </w:p>
    <w:p w14:paraId="3E300D0C" w14:textId="77777777" w:rsidR="00383A42" w:rsidRPr="004F5170" w:rsidRDefault="00383A42" w:rsidP="004F5170">
      <w:pPr>
        <w:shd w:val="clear" w:color="auto" w:fill="FFFFFF"/>
        <w:spacing w:after="0" w:line="390" w:lineRule="atLeast"/>
        <w:textAlignment w:val="baseline"/>
        <w:rPr>
          <w:rFonts w:ascii="Open Sans" w:eastAsia="Times New Roman" w:hAnsi="Open Sans" w:cs="Open Sans"/>
          <w:color w:val="555555"/>
          <w:kern w:val="0"/>
          <w:sz w:val="24"/>
          <w:szCs w:val="24"/>
          <w:lang w:eastAsia="en-GB"/>
          <w14:ligatures w14:val="none"/>
        </w:rPr>
      </w:pPr>
    </w:p>
    <w:p w14:paraId="6D4B450A" w14:textId="77777777" w:rsidR="004F5170" w:rsidRPr="004F5170" w:rsidRDefault="004F5170" w:rsidP="004F5170">
      <w:pPr>
        <w:shd w:val="clear" w:color="auto" w:fill="FFFFFF"/>
        <w:spacing w:after="156" w:line="277" w:lineRule="atLeast"/>
        <w:textAlignment w:val="baseline"/>
        <w:outlineLvl w:val="3"/>
        <w:rPr>
          <w:rFonts w:ascii="Open Sans" w:eastAsia="Times New Roman" w:hAnsi="Open Sans" w:cs="Open Sans"/>
          <w:color w:val="00084F"/>
          <w:kern w:val="0"/>
          <w:sz w:val="33"/>
          <w:szCs w:val="33"/>
          <w:lang w:eastAsia="en-GB"/>
          <w14:ligatures w14:val="none"/>
        </w:rPr>
      </w:pPr>
      <w:r w:rsidRPr="004F5170">
        <w:rPr>
          <w:rFonts w:ascii="Open Sans" w:eastAsia="Times New Roman" w:hAnsi="Open Sans" w:cs="Open Sans"/>
          <w:color w:val="00084F"/>
          <w:kern w:val="0"/>
          <w:sz w:val="33"/>
          <w:szCs w:val="33"/>
          <w:lang w:eastAsia="en-GB"/>
          <w14:ligatures w14:val="none"/>
        </w:rPr>
        <w:t>This procedure covers Grades 3, 4, 5 and 6</w:t>
      </w:r>
    </w:p>
    <w:p w14:paraId="7BA471F6" w14:textId="77777777" w:rsidR="004F5170" w:rsidRPr="004F5170" w:rsidRDefault="004F5170" w:rsidP="004F5170">
      <w:pPr>
        <w:shd w:val="clear" w:color="auto" w:fill="FFFFFF"/>
        <w:spacing w:after="0" w:line="277" w:lineRule="atLeast"/>
        <w:textAlignment w:val="baseline"/>
        <w:outlineLvl w:val="3"/>
        <w:rPr>
          <w:rFonts w:ascii="Open Sans" w:eastAsia="Times New Roman" w:hAnsi="Open Sans" w:cs="Open Sans"/>
          <w:color w:val="00084F"/>
          <w:kern w:val="0"/>
          <w:sz w:val="33"/>
          <w:szCs w:val="33"/>
          <w:lang w:eastAsia="en-GB"/>
          <w14:ligatures w14:val="none"/>
        </w:rPr>
      </w:pPr>
      <w:r w:rsidRPr="004F5170">
        <w:rPr>
          <w:rFonts w:ascii="inherit" w:eastAsia="Times New Roman" w:hAnsi="inherit" w:cs="Open Sans"/>
          <w:b/>
          <w:bCs/>
          <w:color w:val="00084F"/>
          <w:kern w:val="0"/>
          <w:sz w:val="33"/>
          <w:szCs w:val="33"/>
          <w:u w:val="single"/>
          <w:bdr w:val="none" w:sz="0" w:space="0" w:color="auto" w:frame="1"/>
          <w:lang w:eastAsia="en-GB"/>
          <w14:ligatures w14:val="none"/>
        </w:rPr>
        <w:t>Procedure:</w:t>
      </w:r>
    </w:p>
    <w:p w14:paraId="6EB4E8C5" w14:textId="77777777" w:rsidR="004F5170" w:rsidRPr="004F5170" w:rsidRDefault="004F5170" w:rsidP="004F5170">
      <w:pPr>
        <w:shd w:val="clear" w:color="auto" w:fill="FFFFFF"/>
        <w:spacing w:after="0" w:line="390" w:lineRule="atLeast"/>
        <w:textAlignment w:val="baseline"/>
        <w:rPr>
          <w:rFonts w:ascii="Open Sans" w:eastAsia="Times New Roman" w:hAnsi="Open Sans" w:cs="Open Sans"/>
          <w:color w:val="555555"/>
          <w:kern w:val="0"/>
          <w:sz w:val="24"/>
          <w:szCs w:val="24"/>
          <w:lang w:eastAsia="en-GB"/>
          <w14:ligatures w14:val="none"/>
        </w:rPr>
      </w:pPr>
      <w:r w:rsidRPr="004F5170">
        <w:rPr>
          <w:rFonts w:ascii="inherit" w:eastAsia="Times New Roman" w:hAnsi="inherit" w:cs="Open Sans"/>
          <w:b/>
          <w:bCs/>
          <w:color w:val="555555"/>
          <w:kern w:val="0"/>
          <w:sz w:val="24"/>
          <w:szCs w:val="24"/>
          <w:bdr w:val="none" w:sz="0" w:space="0" w:color="auto" w:frame="1"/>
          <w:lang w:eastAsia="en-GB"/>
          <w14:ligatures w14:val="none"/>
        </w:rPr>
        <w:t>Observation:</w:t>
      </w:r>
      <w:r w:rsidRPr="004F5170">
        <w:rPr>
          <w:rFonts w:ascii="Open Sans" w:eastAsia="Times New Roman" w:hAnsi="Open Sans" w:cs="Open Sans"/>
          <w:color w:val="555555"/>
          <w:kern w:val="0"/>
          <w:sz w:val="24"/>
          <w:szCs w:val="24"/>
          <w:lang w:eastAsia="en-GB"/>
          <w14:ligatures w14:val="none"/>
        </w:rPr>
        <w:t> Any player can be upgraded at any time during the season. This procedure can be triggered on foot of complaints from members of the draw that the person is competing in, results in previous tournaments or players winning tournaments at Grades above their own. Any member of the Directory and Grading Committee could observe such a player play and recommend to the rest of the committee that the person should be immediately upgraded.</w:t>
      </w:r>
    </w:p>
    <w:p w14:paraId="2D52B7E4" w14:textId="77777777" w:rsidR="004F5170" w:rsidRPr="004F5170" w:rsidRDefault="004F5170" w:rsidP="004F5170">
      <w:pPr>
        <w:shd w:val="clear" w:color="auto" w:fill="FFFFFF"/>
        <w:spacing w:after="195" w:line="390" w:lineRule="atLeast"/>
        <w:textAlignment w:val="baseline"/>
        <w:rPr>
          <w:rFonts w:ascii="Open Sans" w:eastAsia="Times New Roman" w:hAnsi="Open Sans" w:cs="Open Sans"/>
          <w:color w:val="555555"/>
          <w:kern w:val="0"/>
          <w:sz w:val="24"/>
          <w:szCs w:val="24"/>
          <w:lang w:eastAsia="en-GB"/>
          <w14:ligatures w14:val="none"/>
        </w:rPr>
      </w:pPr>
      <w:r w:rsidRPr="004F5170">
        <w:rPr>
          <w:rFonts w:ascii="Open Sans" w:eastAsia="Times New Roman" w:hAnsi="Open Sans" w:cs="Open Sans"/>
          <w:color w:val="555555"/>
          <w:kern w:val="0"/>
          <w:sz w:val="24"/>
          <w:szCs w:val="24"/>
          <w:lang w:eastAsia="en-GB"/>
          <w14:ligatures w14:val="none"/>
        </w:rPr>
        <w:t>Any upgrade is effective from the date of notification but if the official closing date of the next tournament has passed, then they can play that tournament at their previous Grade.</w:t>
      </w:r>
    </w:p>
    <w:p w14:paraId="59657613" w14:textId="77777777" w:rsidR="004F5170" w:rsidRPr="004F5170" w:rsidRDefault="004F5170" w:rsidP="004F5170">
      <w:pPr>
        <w:shd w:val="clear" w:color="auto" w:fill="FFFFFF"/>
        <w:spacing w:after="195" w:line="390" w:lineRule="atLeast"/>
        <w:textAlignment w:val="baseline"/>
        <w:rPr>
          <w:rFonts w:ascii="Open Sans" w:eastAsia="Times New Roman" w:hAnsi="Open Sans" w:cs="Open Sans"/>
          <w:color w:val="555555"/>
          <w:kern w:val="0"/>
          <w:sz w:val="24"/>
          <w:szCs w:val="24"/>
          <w:lang w:eastAsia="en-GB"/>
          <w14:ligatures w14:val="none"/>
        </w:rPr>
      </w:pPr>
      <w:r w:rsidRPr="004F5170">
        <w:rPr>
          <w:rFonts w:ascii="Open Sans" w:eastAsia="Times New Roman" w:hAnsi="Open Sans" w:cs="Open Sans"/>
          <w:color w:val="555555"/>
          <w:kern w:val="0"/>
          <w:sz w:val="24"/>
          <w:szCs w:val="24"/>
          <w:lang w:eastAsia="en-GB"/>
          <w14:ligatures w14:val="none"/>
        </w:rPr>
        <w:t>The player in question would have recourse to appeal but this would only be heard at the end of the season. The player in question would have to send in the appeal by email or letter for it to be looked into- showing results since the upgrade and including a Coach’s appraisal of their standard.</w:t>
      </w:r>
    </w:p>
    <w:p w14:paraId="6BF13C1E" w14:textId="4A69F6F2" w:rsidR="004F5170" w:rsidRPr="004F5170" w:rsidRDefault="004F5170" w:rsidP="004F5170">
      <w:pPr>
        <w:shd w:val="clear" w:color="auto" w:fill="FFFFFF"/>
        <w:spacing w:after="0" w:line="390" w:lineRule="atLeast"/>
        <w:textAlignment w:val="baseline"/>
        <w:rPr>
          <w:rFonts w:ascii="Open Sans" w:eastAsia="Times New Roman" w:hAnsi="Open Sans" w:cs="Open Sans"/>
          <w:color w:val="555555"/>
          <w:kern w:val="0"/>
          <w:sz w:val="24"/>
          <w:szCs w:val="24"/>
          <w:lang w:eastAsia="en-GB"/>
          <w14:ligatures w14:val="none"/>
        </w:rPr>
      </w:pPr>
      <w:r w:rsidRPr="004F5170">
        <w:rPr>
          <w:rFonts w:ascii="inherit" w:eastAsia="Times New Roman" w:hAnsi="inherit" w:cs="Open Sans"/>
          <w:b/>
          <w:bCs/>
          <w:color w:val="555555"/>
          <w:kern w:val="0"/>
          <w:sz w:val="24"/>
          <w:szCs w:val="24"/>
          <w:bdr w:val="none" w:sz="0" w:space="0" w:color="auto" w:frame="1"/>
          <w:lang w:eastAsia="en-GB"/>
          <w14:ligatures w14:val="none"/>
        </w:rPr>
        <w:t>Winter League</w:t>
      </w:r>
    </w:p>
    <w:p w14:paraId="209C3F0A" w14:textId="5919FB1D" w:rsidR="004F5170" w:rsidRPr="004F5170" w:rsidRDefault="00383A42" w:rsidP="004F5170">
      <w:pPr>
        <w:shd w:val="clear" w:color="auto" w:fill="FFFFFF"/>
        <w:spacing w:after="195" w:line="390" w:lineRule="atLeast"/>
        <w:textAlignment w:val="baseline"/>
        <w:rPr>
          <w:rFonts w:ascii="Open Sans" w:eastAsia="Times New Roman" w:hAnsi="Open Sans" w:cs="Open Sans"/>
          <w:color w:val="555555"/>
          <w:kern w:val="0"/>
          <w:sz w:val="24"/>
          <w:szCs w:val="24"/>
          <w:lang w:eastAsia="en-GB"/>
          <w14:ligatures w14:val="none"/>
        </w:rPr>
      </w:pPr>
      <w:r>
        <w:rPr>
          <w:rFonts w:ascii="Open Sans" w:eastAsia="Times New Roman" w:hAnsi="Open Sans" w:cs="Open Sans"/>
          <w:color w:val="555555"/>
          <w:kern w:val="0"/>
          <w:sz w:val="24"/>
          <w:szCs w:val="24"/>
          <w:lang w:eastAsia="en-GB"/>
          <w14:ligatures w14:val="none"/>
        </w:rPr>
        <w:t>Winning the winter league</w:t>
      </w:r>
      <w:r w:rsidR="004F5170" w:rsidRPr="004F5170">
        <w:rPr>
          <w:rFonts w:ascii="Open Sans" w:eastAsia="Times New Roman" w:hAnsi="Open Sans" w:cs="Open Sans"/>
          <w:color w:val="555555"/>
          <w:kern w:val="0"/>
          <w:sz w:val="24"/>
          <w:szCs w:val="24"/>
          <w:lang w:eastAsia="en-GB"/>
          <w14:ligatures w14:val="none"/>
        </w:rPr>
        <w:t xml:space="preserve"> in Grades 3, 4, 5 and 6 will result in </w:t>
      </w:r>
      <w:r>
        <w:rPr>
          <w:rFonts w:ascii="Open Sans" w:eastAsia="Times New Roman" w:hAnsi="Open Sans" w:cs="Open Sans"/>
          <w:color w:val="555555"/>
          <w:kern w:val="0"/>
          <w:sz w:val="24"/>
          <w:szCs w:val="24"/>
          <w:lang w:eastAsia="en-GB"/>
          <w14:ligatures w14:val="none"/>
        </w:rPr>
        <w:t xml:space="preserve">automatic </w:t>
      </w:r>
      <w:r w:rsidR="004F5170" w:rsidRPr="004F5170">
        <w:rPr>
          <w:rFonts w:ascii="Open Sans" w:eastAsia="Times New Roman" w:hAnsi="Open Sans" w:cs="Open Sans"/>
          <w:color w:val="555555"/>
          <w:kern w:val="0"/>
          <w:sz w:val="24"/>
          <w:szCs w:val="24"/>
          <w:lang w:eastAsia="en-GB"/>
          <w14:ligatures w14:val="none"/>
        </w:rPr>
        <w:t xml:space="preserve">upgrading to the Grade above which a player is playing. There points are </w:t>
      </w:r>
      <w:r w:rsidRPr="004F5170">
        <w:rPr>
          <w:rFonts w:ascii="Open Sans" w:eastAsia="Times New Roman" w:hAnsi="Open Sans" w:cs="Open Sans"/>
          <w:color w:val="555555"/>
          <w:kern w:val="0"/>
          <w:sz w:val="24"/>
          <w:szCs w:val="24"/>
          <w:lang w:eastAsia="en-GB"/>
          <w14:ligatures w14:val="none"/>
        </w:rPr>
        <w:t>zeroed,</w:t>
      </w:r>
      <w:r w:rsidR="004F5170" w:rsidRPr="004F5170">
        <w:rPr>
          <w:rFonts w:ascii="Open Sans" w:eastAsia="Times New Roman" w:hAnsi="Open Sans" w:cs="Open Sans"/>
          <w:color w:val="555555"/>
          <w:kern w:val="0"/>
          <w:sz w:val="24"/>
          <w:szCs w:val="24"/>
          <w:lang w:eastAsia="en-GB"/>
          <w14:ligatures w14:val="none"/>
        </w:rPr>
        <w:t xml:space="preserve"> and they begin the season in the new grade at zero points. Should you not be ungraded the points earned during the Winter League will carry forward to the Summer Season.</w:t>
      </w:r>
    </w:p>
    <w:p w14:paraId="20290622" w14:textId="77777777" w:rsidR="00383A42" w:rsidRDefault="00383A42" w:rsidP="00383A42">
      <w:pPr>
        <w:shd w:val="clear" w:color="auto" w:fill="FFFFFF"/>
        <w:spacing w:after="0" w:line="390" w:lineRule="atLeast"/>
        <w:textAlignment w:val="baseline"/>
        <w:rPr>
          <w:rFonts w:ascii="inherit" w:eastAsia="Times New Roman" w:hAnsi="inherit" w:cs="Open Sans"/>
          <w:b/>
          <w:bCs/>
          <w:color w:val="555555"/>
          <w:kern w:val="0"/>
          <w:sz w:val="24"/>
          <w:szCs w:val="24"/>
          <w:bdr w:val="none" w:sz="0" w:space="0" w:color="auto" w:frame="1"/>
          <w:lang w:eastAsia="en-GB"/>
          <w14:ligatures w14:val="none"/>
        </w:rPr>
      </w:pPr>
    </w:p>
    <w:p w14:paraId="6C6B9719" w14:textId="030FAAA2" w:rsidR="00383A42" w:rsidRPr="004F5170" w:rsidRDefault="00383A42" w:rsidP="00383A42">
      <w:pPr>
        <w:shd w:val="clear" w:color="auto" w:fill="FFFFFF"/>
        <w:spacing w:after="0" w:line="390" w:lineRule="atLeast"/>
        <w:textAlignment w:val="baseline"/>
        <w:rPr>
          <w:rFonts w:ascii="Open Sans" w:eastAsia="Times New Roman" w:hAnsi="Open Sans" w:cs="Open Sans"/>
          <w:color w:val="555555"/>
          <w:kern w:val="0"/>
          <w:sz w:val="24"/>
          <w:szCs w:val="24"/>
          <w:lang w:eastAsia="en-GB"/>
          <w14:ligatures w14:val="none"/>
        </w:rPr>
      </w:pPr>
      <w:r>
        <w:rPr>
          <w:rFonts w:ascii="inherit" w:eastAsia="Times New Roman" w:hAnsi="inherit" w:cs="Open Sans"/>
          <w:b/>
          <w:bCs/>
          <w:color w:val="555555"/>
          <w:kern w:val="0"/>
          <w:sz w:val="24"/>
          <w:szCs w:val="24"/>
          <w:bdr w:val="none" w:sz="0" w:space="0" w:color="auto" w:frame="1"/>
          <w:lang w:eastAsia="en-GB"/>
          <w14:ligatures w14:val="none"/>
        </w:rPr>
        <w:t>Summer Season</w:t>
      </w:r>
    </w:p>
    <w:p w14:paraId="1356F8C8" w14:textId="13CDD4F1" w:rsidR="004F5170" w:rsidRPr="004F5170" w:rsidRDefault="00383A42" w:rsidP="004F5170">
      <w:pPr>
        <w:shd w:val="clear" w:color="auto" w:fill="FFFFFF"/>
        <w:spacing w:after="195" w:line="390" w:lineRule="atLeast"/>
        <w:textAlignment w:val="baseline"/>
        <w:rPr>
          <w:rFonts w:ascii="Open Sans" w:eastAsia="Times New Roman" w:hAnsi="Open Sans" w:cs="Open Sans"/>
          <w:color w:val="555555"/>
          <w:kern w:val="0"/>
          <w:sz w:val="24"/>
          <w:szCs w:val="24"/>
          <w:lang w:eastAsia="en-GB"/>
          <w14:ligatures w14:val="none"/>
        </w:rPr>
      </w:pPr>
      <w:r>
        <w:rPr>
          <w:rFonts w:ascii="Open Sans" w:eastAsia="Times New Roman" w:hAnsi="Open Sans" w:cs="Open Sans"/>
          <w:color w:val="555555"/>
          <w:kern w:val="0"/>
          <w:sz w:val="24"/>
          <w:szCs w:val="24"/>
          <w:lang w:eastAsia="en-GB"/>
          <w14:ligatures w14:val="none"/>
        </w:rPr>
        <w:t>Once a player has reached 200 points, they will automatically be upgraded to the next grade with immediate effect.</w:t>
      </w:r>
      <w:r>
        <w:rPr>
          <w:rFonts w:ascii="Open Sans" w:eastAsia="Times New Roman" w:hAnsi="Open Sans" w:cs="Open Sans"/>
          <w:color w:val="555555"/>
          <w:kern w:val="0"/>
          <w:sz w:val="24"/>
          <w:szCs w:val="24"/>
          <w:lang w:eastAsia="en-GB"/>
          <w14:ligatures w14:val="none"/>
        </w:rPr>
        <w:br/>
        <w:t>Once</w:t>
      </w:r>
      <w:r w:rsidR="004F5170" w:rsidRPr="004F5170">
        <w:rPr>
          <w:rFonts w:ascii="Open Sans" w:eastAsia="Times New Roman" w:hAnsi="Open Sans" w:cs="Open Sans"/>
          <w:color w:val="555555"/>
          <w:kern w:val="0"/>
          <w:sz w:val="24"/>
          <w:szCs w:val="24"/>
          <w:lang w:eastAsia="en-GB"/>
          <w14:ligatures w14:val="none"/>
        </w:rPr>
        <w:t xml:space="preserve"> a player</w:t>
      </w:r>
      <w:r>
        <w:rPr>
          <w:rFonts w:ascii="Open Sans" w:eastAsia="Times New Roman" w:hAnsi="Open Sans" w:cs="Open Sans"/>
          <w:color w:val="555555"/>
          <w:kern w:val="0"/>
          <w:sz w:val="24"/>
          <w:szCs w:val="24"/>
          <w:lang w:eastAsia="en-GB"/>
          <w14:ligatures w14:val="none"/>
        </w:rPr>
        <w:t xml:space="preserve"> is</w:t>
      </w:r>
      <w:r w:rsidR="004F5170" w:rsidRPr="004F5170">
        <w:rPr>
          <w:rFonts w:ascii="Open Sans" w:eastAsia="Times New Roman" w:hAnsi="Open Sans" w:cs="Open Sans"/>
          <w:color w:val="555555"/>
          <w:kern w:val="0"/>
          <w:sz w:val="24"/>
          <w:szCs w:val="24"/>
          <w:lang w:eastAsia="en-GB"/>
          <w14:ligatures w14:val="none"/>
        </w:rPr>
        <w:t xml:space="preserve"> upgraded at this time, all points earned to date would be zeroed and the player would start </w:t>
      </w:r>
      <w:r>
        <w:rPr>
          <w:rFonts w:ascii="Open Sans" w:eastAsia="Times New Roman" w:hAnsi="Open Sans" w:cs="Open Sans"/>
          <w:color w:val="555555"/>
          <w:kern w:val="0"/>
          <w:sz w:val="24"/>
          <w:szCs w:val="24"/>
          <w:lang w:eastAsia="en-GB"/>
          <w14:ligatures w14:val="none"/>
        </w:rPr>
        <w:t xml:space="preserve">afresh </w:t>
      </w:r>
      <w:r w:rsidR="004F5170" w:rsidRPr="004F5170">
        <w:rPr>
          <w:rFonts w:ascii="Open Sans" w:eastAsia="Times New Roman" w:hAnsi="Open Sans" w:cs="Open Sans"/>
          <w:color w:val="555555"/>
          <w:kern w:val="0"/>
          <w:sz w:val="24"/>
          <w:szCs w:val="24"/>
          <w:lang w:eastAsia="en-GB"/>
          <w14:ligatures w14:val="none"/>
        </w:rPr>
        <w:t>on zero points in their new grade</w:t>
      </w:r>
      <w:r>
        <w:rPr>
          <w:rFonts w:ascii="Open Sans" w:eastAsia="Times New Roman" w:hAnsi="Open Sans" w:cs="Open Sans"/>
          <w:color w:val="555555"/>
          <w:kern w:val="0"/>
          <w:sz w:val="24"/>
          <w:szCs w:val="24"/>
          <w:lang w:eastAsia="en-GB"/>
          <w14:ligatures w14:val="none"/>
        </w:rPr>
        <w:t>.</w:t>
      </w:r>
    </w:p>
    <w:p w14:paraId="204A5184" w14:textId="77777777" w:rsidR="004F5170" w:rsidRPr="004F5170" w:rsidRDefault="004F5170" w:rsidP="004F5170">
      <w:pPr>
        <w:shd w:val="clear" w:color="auto" w:fill="FFFFFF"/>
        <w:spacing w:after="0" w:line="390" w:lineRule="atLeast"/>
        <w:textAlignment w:val="baseline"/>
        <w:rPr>
          <w:rFonts w:ascii="Open Sans" w:eastAsia="Times New Roman" w:hAnsi="Open Sans" w:cs="Open Sans"/>
          <w:color w:val="555555"/>
          <w:kern w:val="0"/>
          <w:sz w:val="24"/>
          <w:szCs w:val="24"/>
          <w:lang w:eastAsia="en-GB"/>
          <w14:ligatures w14:val="none"/>
        </w:rPr>
      </w:pPr>
      <w:r w:rsidRPr="004F5170">
        <w:rPr>
          <w:rFonts w:ascii="inherit" w:eastAsia="Times New Roman" w:hAnsi="inherit" w:cs="Open Sans"/>
          <w:b/>
          <w:bCs/>
          <w:color w:val="555555"/>
          <w:kern w:val="0"/>
          <w:sz w:val="24"/>
          <w:szCs w:val="24"/>
          <w:bdr w:val="none" w:sz="0" w:space="0" w:color="auto" w:frame="1"/>
          <w:lang w:eastAsia="en-GB"/>
          <w14:ligatures w14:val="none"/>
        </w:rPr>
        <w:t>Conclusion</w:t>
      </w:r>
    </w:p>
    <w:p w14:paraId="5E25E847" w14:textId="66D860E0" w:rsidR="004F5170" w:rsidRPr="004F5170" w:rsidRDefault="004F5170" w:rsidP="004F5170">
      <w:pPr>
        <w:shd w:val="clear" w:color="auto" w:fill="FFFFFF"/>
        <w:spacing w:after="0" w:line="390" w:lineRule="atLeast"/>
        <w:textAlignment w:val="baseline"/>
        <w:rPr>
          <w:rFonts w:ascii="Open Sans" w:eastAsia="Times New Roman" w:hAnsi="Open Sans" w:cs="Open Sans"/>
          <w:color w:val="555555"/>
          <w:kern w:val="0"/>
          <w:sz w:val="24"/>
          <w:szCs w:val="24"/>
          <w:lang w:eastAsia="en-GB"/>
          <w14:ligatures w14:val="none"/>
        </w:rPr>
      </w:pPr>
      <w:r w:rsidRPr="004F5170">
        <w:rPr>
          <w:rFonts w:ascii="Open Sans" w:eastAsia="Times New Roman" w:hAnsi="Open Sans" w:cs="Open Sans"/>
          <w:color w:val="555555"/>
          <w:kern w:val="0"/>
          <w:sz w:val="24"/>
          <w:szCs w:val="24"/>
          <w:lang w:eastAsia="en-GB"/>
          <w14:ligatures w14:val="none"/>
        </w:rPr>
        <w:lastRenderedPageBreak/>
        <w:t>Rules for Upgrades and Downgrades can be found in the Directory Rules on the </w:t>
      </w:r>
      <w:hyperlink r:id="rId5" w:tgtFrame="_blank" w:history="1">
        <w:r w:rsidRPr="004F5170">
          <w:rPr>
            <w:rFonts w:ascii="inherit" w:eastAsia="Times New Roman" w:hAnsi="inherit" w:cs="Open Sans"/>
            <w:color w:val="000950"/>
            <w:kern w:val="0"/>
            <w:sz w:val="24"/>
            <w:szCs w:val="24"/>
            <w:u w:val="single"/>
            <w:bdr w:val="none" w:sz="0" w:space="0" w:color="auto" w:frame="1"/>
            <w:lang w:eastAsia="en-GB"/>
            <w14:ligatures w14:val="none"/>
          </w:rPr>
          <w:t>Munster Tennis Website</w:t>
        </w:r>
      </w:hyperlink>
      <w:r w:rsidRPr="004F5170">
        <w:rPr>
          <w:rFonts w:ascii="Open Sans" w:eastAsia="Times New Roman" w:hAnsi="Open Sans" w:cs="Open Sans"/>
          <w:color w:val="555555"/>
          <w:kern w:val="0"/>
          <w:sz w:val="24"/>
          <w:szCs w:val="24"/>
          <w:lang w:eastAsia="en-GB"/>
          <w14:ligatures w14:val="none"/>
        </w:rPr>
        <w:t>. This article is for guidance and to assist players and clubs in understanding these rules.</w:t>
      </w:r>
    </w:p>
    <w:p w14:paraId="6F4CD5E4" w14:textId="4CC35A10" w:rsidR="004F5170" w:rsidRDefault="004F5170" w:rsidP="004F5170">
      <w:pPr>
        <w:shd w:val="clear" w:color="auto" w:fill="FFFFFF"/>
        <w:spacing w:after="0" w:line="390" w:lineRule="atLeast"/>
        <w:textAlignment w:val="baseline"/>
        <w:rPr>
          <w:rFonts w:ascii="Open Sans" w:eastAsia="Times New Roman" w:hAnsi="Open Sans" w:cs="Open Sans"/>
          <w:color w:val="555555"/>
          <w:kern w:val="0"/>
          <w:sz w:val="24"/>
          <w:szCs w:val="24"/>
          <w:lang w:eastAsia="en-GB"/>
          <w14:ligatures w14:val="none"/>
        </w:rPr>
      </w:pPr>
      <w:r w:rsidRPr="004F5170">
        <w:rPr>
          <w:rFonts w:ascii="Open Sans" w:eastAsia="Times New Roman" w:hAnsi="Open Sans" w:cs="Open Sans"/>
          <w:color w:val="555555"/>
          <w:kern w:val="0"/>
          <w:sz w:val="24"/>
          <w:szCs w:val="24"/>
          <w:lang w:eastAsia="en-GB"/>
          <w14:ligatures w14:val="none"/>
        </w:rPr>
        <w:t>It should be noted that the </w:t>
      </w:r>
      <w:hyperlink r:id="rId6" w:tgtFrame="_blank" w:history="1">
        <w:r w:rsidRPr="004F5170">
          <w:rPr>
            <w:rFonts w:ascii="inherit" w:eastAsia="Times New Roman" w:hAnsi="inherit" w:cs="Open Sans"/>
            <w:color w:val="000950"/>
            <w:kern w:val="0"/>
            <w:sz w:val="24"/>
            <w:szCs w:val="24"/>
            <w:u w:val="single"/>
            <w:bdr w:val="none" w:sz="0" w:space="0" w:color="auto" w:frame="1"/>
            <w:lang w:eastAsia="en-GB"/>
            <w14:ligatures w14:val="none"/>
          </w:rPr>
          <w:t>Player Directory</w:t>
        </w:r>
      </w:hyperlink>
      <w:r w:rsidRPr="004F5170">
        <w:rPr>
          <w:rFonts w:ascii="Open Sans" w:eastAsia="Times New Roman" w:hAnsi="Open Sans" w:cs="Open Sans"/>
          <w:color w:val="555555"/>
          <w:kern w:val="0"/>
          <w:sz w:val="24"/>
          <w:szCs w:val="24"/>
          <w:lang w:eastAsia="en-GB"/>
          <w14:ligatures w14:val="none"/>
        </w:rPr>
        <w:t> can be found on the </w:t>
      </w:r>
      <w:hyperlink r:id="rId7" w:tgtFrame="_blank" w:history="1">
        <w:r w:rsidRPr="004F5170">
          <w:rPr>
            <w:rFonts w:ascii="inherit" w:eastAsia="Times New Roman" w:hAnsi="inherit" w:cs="Open Sans"/>
            <w:color w:val="000950"/>
            <w:kern w:val="0"/>
            <w:sz w:val="24"/>
            <w:szCs w:val="24"/>
            <w:u w:val="single"/>
            <w:bdr w:val="none" w:sz="0" w:space="0" w:color="auto" w:frame="1"/>
            <w:lang w:eastAsia="en-GB"/>
            <w14:ligatures w14:val="none"/>
          </w:rPr>
          <w:t>Munster Tennis Website</w:t>
        </w:r>
      </w:hyperlink>
      <w:r w:rsidRPr="004F5170">
        <w:rPr>
          <w:rFonts w:ascii="Open Sans" w:eastAsia="Times New Roman" w:hAnsi="Open Sans" w:cs="Open Sans"/>
          <w:color w:val="555555"/>
          <w:kern w:val="0"/>
          <w:sz w:val="24"/>
          <w:szCs w:val="24"/>
          <w:lang w:eastAsia="en-GB"/>
          <w14:ligatures w14:val="none"/>
        </w:rPr>
        <w:t>. It is up to each player to keep track of their own points to ensure they enter the correct grading based on their points even if they have not been officially notified of their upgrade.</w:t>
      </w:r>
      <w:r w:rsidR="00383A42">
        <w:rPr>
          <w:rFonts w:ascii="Open Sans" w:eastAsia="Times New Roman" w:hAnsi="Open Sans" w:cs="Open Sans"/>
          <w:color w:val="555555"/>
          <w:kern w:val="0"/>
          <w:sz w:val="24"/>
          <w:szCs w:val="24"/>
          <w:lang w:eastAsia="en-GB"/>
          <w14:ligatures w14:val="none"/>
        </w:rPr>
        <w:br/>
      </w:r>
      <w:r w:rsidR="00383A42">
        <w:rPr>
          <w:rFonts w:ascii="Open Sans" w:eastAsia="Times New Roman" w:hAnsi="Open Sans" w:cs="Open Sans"/>
          <w:color w:val="555555"/>
          <w:kern w:val="0"/>
          <w:sz w:val="24"/>
          <w:szCs w:val="24"/>
          <w:lang w:eastAsia="en-GB"/>
          <w14:ligatures w14:val="none"/>
        </w:rPr>
        <w:tab/>
      </w:r>
    </w:p>
    <w:p w14:paraId="4E98070D" w14:textId="77777777" w:rsidR="00383A42" w:rsidRDefault="00383A42" w:rsidP="004F5170">
      <w:pPr>
        <w:shd w:val="clear" w:color="auto" w:fill="FFFFFF"/>
        <w:spacing w:after="0" w:line="390" w:lineRule="atLeast"/>
        <w:textAlignment w:val="baseline"/>
        <w:rPr>
          <w:rFonts w:ascii="Open Sans" w:eastAsia="Times New Roman" w:hAnsi="Open Sans" w:cs="Open Sans"/>
          <w:color w:val="555555"/>
          <w:kern w:val="0"/>
          <w:sz w:val="24"/>
          <w:szCs w:val="24"/>
          <w:lang w:eastAsia="en-GB"/>
          <w14:ligatures w14:val="none"/>
        </w:rPr>
      </w:pPr>
    </w:p>
    <w:p w14:paraId="5B24BF93" w14:textId="77777777" w:rsidR="00383A42" w:rsidRPr="004F5170" w:rsidRDefault="00383A42" w:rsidP="004F5170">
      <w:pPr>
        <w:shd w:val="clear" w:color="auto" w:fill="FFFFFF"/>
        <w:spacing w:after="0" w:line="390" w:lineRule="atLeast"/>
        <w:textAlignment w:val="baseline"/>
        <w:rPr>
          <w:rFonts w:ascii="Open Sans" w:eastAsia="Times New Roman" w:hAnsi="Open Sans" w:cs="Open Sans"/>
          <w:color w:val="555555"/>
          <w:kern w:val="0"/>
          <w:sz w:val="24"/>
          <w:szCs w:val="24"/>
          <w:lang w:eastAsia="en-GB"/>
          <w14:ligatures w14:val="none"/>
        </w:rPr>
      </w:pPr>
    </w:p>
    <w:p w14:paraId="454C83B6" w14:textId="3B88FA89" w:rsidR="004F5170" w:rsidRPr="004F5170" w:rsidRDefault="004F5170" w:rsidP="004F5170">
      <w:pPr>
        <w:shd w:val="clear" w:color="auto" w:fill="FFFFFF"/>
        <w:spacing w:after="156" w:line="277" w:lineRule="atLeast"/>
        <w:textAlignment w:val="baseline"/>
        <w:outlineLvl w:val="2"/>
        <w:rPr>
          <w:rFonts w:ascii="Open Sans" w:eastAsia="Times New Roman" w:hAnsi="Open Sans" w:cs="Open Sans"/>
          <w:color w:val="00084F"/>
          <w:kern w:val="0"/>
          <w:sz w:val="42"/>
          <w:szCs w:val="42"/>
          <w:lang w:eastAsia="en-GB"/>
          <w14:ligatures w14:val="none"/>
        </w:rPr>
      </w:pPr>
      <w:r w:rsidRPr="004F5170">
        <w:rPr>
          <w:rFonts w:ascii="Open Sans" w:eastAsia="Times New Roman" w:hAnsi="Open Sans" w:cs="Open Sans"/>
          <w:color w:val="00084F"/>
          <w:kern w:val="0"/>
          <w:sz w:val="42"/>
          <w:szCs w:val="42"/>
          <w:lang w:eastAsia="en-GB"/>
          <w14:ligatures w14:val="none"/>
        </w:rPr>
        <w:t>Registering with Munster Tennis &amp; Tennis Ireland</w:t>
      </w:r>
    </w:p>
    <w:p w14:paraId="2365AEDE" w14:textId="55DA66E4" w:rsidR="004F5170" w:rsidRPr="004F5170" w:rsidRDefault="004F5170" w:rsidP="004F5170">
      <w:pPr>
        <w:shd w:val="clear" w:color="auto" w:fill="FFFFFF"/>
        <w:spacing w:after="0" w:line="390" w:lineRule="atLeast"/>
        <w:textAlignment w:val="baseline"/>
        <w:rPr>
          <w:rFonts w:ascii="Open Sans" w:eastAsia="Times New Roman" w:hAnsi="Open Sans" w:cs="Open Sans"/>
          <w:color w:val="555555"/>
          <w:kern w:val="0"/>
          <w:sz w:val="24"/>
          <w:szCs w:val="24"/>
          <w:lang w:eastAsia="en-GB"/>
          <w14:ligatures w14:val="none"/>
        </w:rPr>
      </w:pPr>
      <w:r w:rsidRPr="004F5170">
        <w:rPr>
          <w:rFonts w:ascii="Open Sans" w:eastAsia="Times New Roman" w:hAnsi="Open Sans" w:cs="Open Sans"/>
          <w:color w:val="555555"/>
          <w:kern w:val="0"/>
          <w:sz w:val="24"/>
          <w:szCs w:val="24"/>
          <w:lang w:eastAsia="en-GB"/>
          <w14:ligatures w14:val="none"/>
        </w:rPr>
        <w:t>Players who wish to play competitively</w:t>
      </w:r>
      <w:r w:rsidRPr="004F5170">
        <w:rPr>
          <w:rFonts w:ascii="inherit" w:eastAsia="Times New Roman" w:hAnsi="inherit" w:cs="Open Sans"/>
          <w:i/>
          <w:iCs/>
          <w:color w:val="555555"/>
          <w:kern w:val="0"/>
          <w:sz w:val="24"/>
          <w:szCs w:val="24"/>
          <w:bdr w:val="none" w:sz="0" w:space="0" w:color="auto" w:frame="1"/>
          <w:lang w:eastAsia="en-GB"/>
          <w14:ligatures w14:val="none"/>
        </w:rPr>
        <w:t xml:space="preserve"> (Either entering Open Competitions or Representing </w:t>
      </w:r>
      <w:r w:rsidR="00383A42">
        <w:rPr>
          <w:rFonts w:ascii="inherit" w:eastAsia="Times New Roman" w:hAnsi="inherit" w:cs="Open Sans"/>
          <w:i/>
          <w:iCs/>
          <w:color w:val="555555"/>
          <w:kern w:val="0"/>
          <w:sz w:val="24"/>
          <w:szCs w:val="24"/>
          <w:bdr w:val="none" w:sz="0" w:space="0" w:color="auto" w:frame="1"/>
          <w:lang w:eastAsia="en-GB"/>
          <w14:ligatures w14:val="none"/>
        </w:rPr>
        <w:t xml:space="preserve">Monkstown </w:t>
      </w:r>
      <w:r w:rsidRPr="004F5170">
        <w:rPr>
          <w:rFonts w:ascii="inherit" w:eastAsia="Times New Roman" w:hAnsi="inherit" w:cs="Open Sans"/>
          <w:i/>
          <w:iCs/>
          <w:color w:val="555555"/>
          <w:kern w:val="0"/>
          <w:sz w:val="24"/>
          <w:szCs w:val="24"/>
          <w:bdr w:val="none" w:sz="0" w:space="0" w:color="auto" w:frame="1"/>
          <w:lang w:eastAsia="en-GB"/>
          <w14:ligatures w14:val="none"/>
        </w:rPr>
        <w:t>in the Winter League or Summer Cup) </w:t>
      </w:r>
      <w:r w:rsidRPr="004F5170">
        <w:rPr>
          <w:rFonts w:ascii="Open Sans" w:eastAsia="Times New Roman" w:hAnsi="Open Sans" w:cs="Open Sans"/>
          <w:color w:val="555555"/>
          <w:kern w:val="0"/>
          <w:sz w:val="24"/>
          <w:szCs w:val="24"/>
          <w:lang w:eastAsia="en-GB"/>
          <w14:ligatures w14:val="none"/>
        </w:rPr>
        <w:t>are required to Register both with Munster Tennis (Player Directory) and Tennis Ireland (TI Pin Number)</w:t>
      </w:r>
    </w:p>
    <w:p w14:paraId="0EF234A5" w14:textId="77777777" w:rsidR="004F5170" w:rsidRPr="004F5170" w:rsidRDefault="004F5170" w:rsidP="004F5170">
      <w:pPr>
        <w:shd w:val="clear" w:color="auto" w:fill="FFFFFF"/>
        <w:spacing w:after="195" w:line="390" w:lineRule="atLeast"/>
        <w:textAlignment w:val="baseline"/>
        <w:rPr>
          <w:rFonts w:ascii="Open Sans" w:eastAsia="Times New Roman" w:hAnsi="Open Sans" w:cs="Open Sans"/>
          <w:color w:val="555555"/>
          <w:kern w:val="0"/>
          <w:sz w:val="24"/>
          <w:szCs w:val="24"/>
          <w:lang w:eastAsia="en-GB"/>
          <w14:ligatures w14:val="none"/>
        </w:rPr>
      </w:pPr>
      <w:r w:rsidRPr="004F5170">
        <w:rPr>
          <w:rFonts w:ascii="Open Sans" w:eastAsia="Times New Roman" w:hAnsi="Open Sans" w:cs="Open Sans"/>
          <w:color w:val="555555"/>
          <w:kern w:val="0"/>
          <w:sz w:val="24"/>
          <w:szCs w:val="24"/>
          <w:lang w:eastAsia="en-GB"/>
          <w14:ligatures w14:val="none"/>
        </w:rPr>
        <w:t>Please find the below links for instructions and guidelines to complete the Registration process.</w:t>
      </w:r>
    </w:p>
    <w:p w14:paraId="7CDA680B" w14:textId="5ADDD710" w:rsidR="004F5170" w:rsidRPr="004F5170" w:rsidRDefault="00000000" w:rsidP="004F5170">
      <w:pPr>
        <w:shd w:val="clear" w:color="auto" w:fill="FFFFFF"/>
        <w:spacing w:after="0" w:line="390" w:lineRule="atLeast"/>
        <w:textAlignment w:val="baseline"/>
        <w:rPr>
          <w:rFonts w:ascii="Open Sans" w:eastAsia="Times New Roman" w:hAnsi="Open Sans" w:cs="Open Sans"/>
          <w:color w:val="555555"/>
          <w:kern w:val="0"/>
          <w:sz w:val="24"/>
          <w:szCs w:val="24"/>
          <w:lang w:eastAsia="en-GB"/>
          <w14:ligatures w14:val="none"/>
        </w:rPr>
      </w:pPr>
      <w:hyperlink r:id="rId8" w:tgtFrame="_blank" w:history="1">
        <w:r w:rsidR="00383A42">
          <w:rPr>
            <w:rFonts w:ascii="inherit" w:eastAsia="Times New Roman" w:hAnsi="inherit" w:cs="Open Sans"/>
            <w:color w:val="000950"/>
            <w:kern w:val="0"/>
            <w:sz w:val="24"/>
            <w:szCs w:val="24"/>
            <w:u w:val="single"/>
            <w:bdr w:val="none" w:sz="0" w:space="0" w:color="auto" w:frame="1"/>
            <w:lang w:eastAsia="en-GB"/>
            <w14:ligatures w14:val="none"/>
          </w:rPr>
          <w:t>Tennis Ireland getting Set up</w:t>
        </w:r>
      </w:hyperlink>
    </w:p>
    <w:p w14:paraId="595AF93A" w14:textId="77777777" w:rsidR="003541E4" w:rsidRDefault="00000000" w:rsidP="003541E4">
      <w:pPr>
        <w:shd w:val="clear" w:color="auto" w:fill="FFFFFF"/>
        <w:spacing w:after="0" w:line="390" w:lineRule="atLeast"/>
        <w:textAlignment w:val="baseline"/>
        <w:rPr>
          <w:rFonts w:ascii="inherit" w:eastAsia="Times New Roman" w:hAnsi="inherit" w:cs="Open Sans"/>
          <w:color w:val="000950"/>
          <w:kern w:val="0"/>
          <w:sz w:val="24"/>
          <w:szCs w:val="24"/>
          <w:u w:val="single"/>
          <w:bdr w:val="none" w:sz="0" w:space="0" w:color="auto" w:frame="1"/>
          <w:lang w:eastAsia="en-GB"/>
          <w14:ligatures w14:val="none"/>
        </w:rPr>
      </w:pPr>
      <w:hyperlink r:id="rId9" w:tgtFrame="_blank" w:history="1">
        <w:r w:rsidR="004F5170" w:rsidRPr="004F5170">
          <w:rPr>
            <w:rFonts w:ascii="inherit" w:eastAsia="Times New Roman" w:hAnsi="inherit" w:cs="Open Sans"/>
            <w:color w:val="000950"/>
            <w:kern w:val="0"/>
            <w:sz w:val="24"/>
            <w:szCs w:val="24"/>
            <w:u w:val="single"/>
            <w:bdr w:val="none" w:sz="0" w:space="0" w:color="auto" w:frame="1"/>
            <w:lang w:eastAsia="en-GB"/>
            <w14:ligatures w14:val="none"/>
          </w:rPr>
          <w:t xml:space="preserve">Tennis Ireland </w:t>
        </w:r>
        <w:proofErr w:type="spellStart"/>
        <w:r w:rsidR="004F5170" w:rsidRPr="004F5170">
          <w:rPr>
            <w:rFonts w:ascii="inherit" w:eastAsia="Times New Roman" w:hAnsi="inherit" w:cs="Open Sans"/>
            <w:color w:val="000950"/>
            <w:kern w:val="0"/>
            <w:sz w:val="24"/>
            <w:szCs w:val="24"/>
            <w:u w:val="single"/>
            <w:bdr w:val="none" w:sz="0" w:space="0" w:color="auto" w:frame="1"/>
            <w:lang w:eastAsia="en-GB"/>
            <w14:ligatures w14:val="none"/>
          </w:rPr>
          <w:t>PIN</w:t>
        </w:r>
      </w:hyperlink>
      <w:proofErr w:type="spellEnd"/>
    </w:p>
    <w:p w14:paraId="61D6607C" w14:textId="33783769" w:rsidR="004F5170" w:rsidRPr="003541E4" w:rsidRDefault="003541E4" w:rsidP="004F5170">
      <w:pPr>
        <w:shd w:val="clear" w:color="auto" w:fill="FFFFFF"/>
        <w:spacing w:after="0" w:line="390" w:lineRule="atLeast"/>
        <w:textAlignment w:val="baseline"/>
        <w:rPr>
          <w:rFonts w:ascii="Open Sans" w:eastAsia="Times New Roman" w:hAnsi="Open Sans" w:cs="Open Sans"/>
          <w:color w:val="555555"/>
          <w:kern w:val="0"/>
          <w:sz w:val="24"/>
          <w:szCs w:val="24"/>
          <w:lang w:eastAsia="en-GB"/>
          <w14:ligatures w14:val="none"/>
        </w:rPr>
      </w:pPr>
      <w:hyperlink r:id="rId10" w:tgtFrame="_blank" w:history="1">
        <w:r>
          <w:rPr>
            <w:rFonts w:ascii="inherit" w:eastAsia="Times New Roman" w:hAnsi="inherit" w:cs="Open Sans"/>
            <w:color w:val="000950"/>
            <w:kern w:val="0"/>
            <w:sz w:val="24"/>
            <w:szCs w:val="24"/>
            <w:u w:val="single"/>
            <w:bdr w:val="none" w:sz="0" w:space="0" w:color="auto" w:frame="1"/>
            <w:lang w:eastAsia="en-GB"/>
            <w14:ligatures w14:val="none"/>
          </w:rPr>
          <w:t>Tennis Ireland Login</w:t>
        </w:r>
      </w:hyperlink>
    </w:p>
    <w:p w14:paraId="0E656761" w14:textId="7BA3EBD2" w:rsidR="003541E4" w:rsidRPr="004F5170" w:rsidRDefault="003541E4" w:rsidP="004F5170">
      <w:pPr>
        <w:shd w:val="clear" w:color="auto" w:fill="FFFFFF"/>
        <w:spacing w:after="0" w:line="390" w:lineRule="atLeast"/>
        <w:textAlignment w:val="baseline"/>
        <w:rPr>
          <w:rFonts w:ascii="Open Sans" w:eastAsia="Times New Roman" w:hAnsi="Open Sans" w:cs="Open Sans"/>
          <w:color w:val="555555"/>
          <w:kern w:val="0"/>
          <w:sz w:val="24"/>
          <w:szCs w:val="24"/>
          <w:lang w:eastAsia="en-GB"/>
          <w14:ligatures w14:val="none"/>
        </w:rPr>
      </w:pPr>
      <w:hyperlink r:id="rId11" w:tgtFrame="_blank" w:history="1">
        <w:r>
          <w:rPr>
            <w:rFonts w:ascii="inherit" w:eastAsia="Times New Roman" w:hAnsi="inherit" w:cs="Open Sans"/>
            <w:color w:val="000950"/>
            <w:kern w:val="0"/>
            <w:sz w:val="24"/>
            <w:szCs w:val="24"/>
            <w:u w:val="single"/>
            <w:bdr w:val="none" w:sz="0" w:space="0" w:color="auto" w:frame="1"/>
            <w:lang w:eastAsia="en-GB"/>
            <w14:ligatures w14:val="none"/>
          </w:rPr>
          <w:t>Tennis Ireland desktop</w:t>
        </w:r>
      </w:hyperlink>
    </w:p>
    <w:p w14:paraId="784063DD" w14:textId="77777777" w:rsidR="004F5170" w:rsidRPr="004F5170" w:rsidRDefault="00000000" w:rsidP="004F5170">
      <w:pPr>
        <w:shd w:val="clear" w:color="auto" w:fill="FFFFFF"/>
        <w:spacing w:after="0" w:line="390" w:lineRule="atLeast"/>
        <w:textAlignment w:val="baseline"/>
        <w:rPr>
          <w:rFonts w:ascii="Open Sans" w:eastAsia="Times New Roman" w:hAnsi="Open Sans" w:cs="Open Sans"/>
          <w:color w:val="555555"/>
          <w:kern w:val="0"/>
          <w:sz w:val="24"/>
          <w:szCs w:val="24"/>
          <w:lang w:eastAsia="en-GB"/>
          <w14:ligatures w14:val="none"/>
        </w:rPr>
      </w:pPr>
      <w:hyperlink r:id="rId12" w:tgtFrame="_blank" w:history="1">
        <w:r w:rsidR="004F5170" w:rsidRPr="004F5170">
          <w:rPr>
            <w:rFonts w:ascii="inherit" w:eastAsia="Times New Roman" w:hAnsi="inherit" w:cs="Open Sans"/>
            <w:color w:val="000950"/>
            <w:kern w:val="0"/>
            <w:sz w:val="24"/>
            <w:szCs w:val="24"/>
            <w:u w:val="single"/>
            <w:bdr w:val="none" w:sz="0" w:space="0" w:color="auto" w:frame="1"/>
            <w:lang w:eastAsia="en-GB"/>
            <w14:ligatures w14:val="none"/>
          </w:rPr>
          <w:t>Munster Tennis Player Application Form</w:t>
        </w:r>
      </w:hyperlink>
    </w:p>
    <w:p w14:paraId="594407ED" w14:textId="28596175" w:rsidR="004F5170" w:rsidRPr="004F5170" w:rsidRDefault="00000000" w:rsidP="004F5170">
      <w:pPr>
        <w:shd w:val="clear" w:color="auto" w:fill="FFFFFF"/>
        <w:spacing w:after="0" w:line="390" w:lineRule="atLeast"/>
        <w:textAlignment w:val="baseline"/>
        <w:rPr>
          <w:rFonts w:ascii="Open Sans" w:eastAsia="Times New Roman" w:hAnsi="Open Sans" w:cs="Open Sans"/>
          <w:color w:val="555555"/>
          <w:kern w:val="0"/>
          <w:sz w:val="24"/>
          <w:szCs w:val="24"/>
          <w:lang w:eastAsia="en-GB"/>
          <w14:ligatures w14:val="none"/>
        </w:rPr>
      </w:pPr>
      <w:hyperlink r:id="rId13" w:tgtFrame="_blank" w:history="1">
        <w:r w:rsidR="004F5170" w:rsidRPr="004F5170">
          <w:rPr>
            <w:rFonts w:ascii="inherit" w:eastAsia="Times New Roman" w:hAnsi="inherit" w:cs="Open Sans"/>
            <w:color w:val="000950"/>
            <w:kern w:val="0"/>
            <w:sz w:val="24"/>
            <w:szCs w:val="24"/>
            <w:u w:val="single"/>
            <w:bdr w:val="none" w:sz="0" w:space="0" w:color="auto" w:frame="1"/>
            <w:lang w:eastAsia="en-GB"/>
            <w14:ligatures w14:val="none"/>
          </w:rPr>
          <w:t>Munster Player Directory</w:t>
        </w:r>
      </w:hyperlink>
    </w:p>
    <w:p w14:paraId="21F0E5A4" w14:textId="77777777" w:rsidR="004F5170" w:rsidRPr="004F5170" w:rsidRDefault="004F5170" w:rsidP="004F5170">
      <w:pPr>
        <w:shd w:val="clear" w:color="auto" w:fill="FFFFFF"/>
        <w:spacing w:after="195" w:line="390" w:lineRule="atLeast"/>
        <w:textAlignment w:val="baseline"/>
        <w:rPr>
          <w:rFonts w:ascii="Open Sans" w:eastAsia="Times New Roman" w:hAnsi="Open Sans" w:cs="Open Sans"/>
          <w:color w:val="555555"/>
          <w:kern w:val="0"/>
          <w:sz w:val="24"/>
          <w:szCs w:val="24"/>
          <w:lang w:eastAsia="en-GB"/>
          <w14:ligatures w14:val="none"/>
        </w:rPr>
      </w:pPr>
      <w:r w:rsidRPr="004F5170">
        <w:rPr>
          <w:rFonts w:ascii="Open Sans" w:eastAsia="Times New Roman" w:hAnsi="Open Sans" w:cs="Open Sans"/>
          <w:color w:val="555555"/>
          <w:kern w:val="0"/>
          <w:sz w:val="24"/>
          <w:szCs w:val="24"/>
          <w:lang w:eastAsia="en-GB"/>
          <w14:ligatures w14:val="none"/>
        </w:rPr>
        <w:t> </w:t>
      </w:r>
    </w:p>
    <w:p w14:paraId="2DDAB171" w14:textId="77777777" w:rsidR="00380C87" w:rsidRPr="004F5170" w:rsidRDefault="00380C87" w:rsidP="004F5170"/>
    <w:sectPr w:rsidR="00380C87" w:rsidRPr="004F5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409E"/>
    <w:multiLevelType w:val="multilevel"/>
    <w:tmpl w:val="7DEC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86174"/>
    <w:multiLevelType w:val="multilevel"/>
    <w:tmpl w:val="DBE6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1C5482"/>
    <w:multiLevelType w:val="multilevel"/>
    <w:tmpl w:val="67EE8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6131592">
    <w:abstractNumId w:val="2"/>
  </w:num>
  <w:num w:numId="2" w16cid:durableId="1848670794">
    <w:abstractNumId w:val="0"/>
  </w:num>
  <w:num w:numId="3" w16cid:durableId="1065840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70"/>
    <w:rsid w:val="003541E4"/>
    <w:rsid w:val="00380C87"/>
    <w:rsid w:val="00383A42"/>
    <w:rsid w:val="004F5170"/>
    <w:rsid w:val="00510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E144"/>
  <w15:chartTrackingRefBased/>
  <w15:docId w15:val="{EA6DF003-E1B5-416A-A9F8-CFA02644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F517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4F517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4F517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5170"/>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4F5170"/>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4F5170"/>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4F51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F5170"/>
    <w:rPr>
      <w:b/>
      <w:bCs/>
    </w:rPr>
  </w:style>
  <w:style w:type="character" w:styleId="Hyperlink">
    <w:name w:val="Hyperlink"/>
    <w:basedOn w:val="DefaultParagraphFont"/>
    <w:uiPriority w:val="99"/>
    <w:semiHidden/>
    <w:unhideWhenUsed/>
    <w:rsid w:val="004F5170"/>
    <w:rPr>
      <w:color w:val="0000FF"/>
      <w:u w:val="single"/>
    </w:rPr>
  </w:style>
  <w:style w:type="character" w:styleId="Emphasis">
    <w:name w:val="Emphasis"/>
    <w:basedOn w:val="DefaultParagraphFont"/>
    <w:uiPriority w:val="20"/>
    <w:qFormat/>
    <w:rsid w:val="004F5170"/>
    <w:rPr>
      <w:i/>
      <w:iCs/>
    </w:rPr>
  </w:style>
  <w:style w:type="paragraph" w:customStyle="1" w:styleId="m1854964116604906766msonospacing">
    <w:name w:val="m_1854964116604906766msonospacing"/>
    <w:basedOn w:val="Normal"/>
    <w:rsid w:val="004F51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Default">
    <w:name w:val="Default"/>
    <w:rsid w:val="00383A42"/>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78703">
      <w:bodyDiv w:val="1"/>
      <w:marLeft w:val="0"/>
      <w:marRight w:val="0"/>
      <w:marTop w:val="0"/>
      <w:marBottom w:val="0"/>
      <w:divBdr>
        <w:top w:val="none" w:sz="0" w:space="0" w:color="auto"/>
        <w:left w:val="none" w:sz="0" w:space="0" w:color="auto"/>
        <w:bottom w:val="none" w:sz="0" w:space="0" w:color="auto"/>
        <w:right w:val="none" w:sz="0" w:space="0" w:color="auto"/>
      </w:divBdr>
      <w:divsChild>
        <w:div w:id="1142187825">
          <w:marLeft w:val="0"/>
          <w:marRight w:val="0"/>
          <w:marTop w:val="0"/>
          <w:marBottom w:val="240"/>
          <w:divBdr>
            <w:top w:val="none" w:sz="0" w:space="0" w:color="auto"/>
            <w:left w:val="none" w:sz="0" w:space="0" w:color="auto"/>
            <w:bottom w:val="none" w:sz="0" w:space="0" w:color="auto"/>
            <w:right w:val="none" w:sz="0" w:space="0" w:color="auto"/>
          </w:divBdr>
          <w:divsChild>
            <w:div w:id="885337938">
              <w:marLeft w:val="0"/>
              <w:marRight w:val="0"/>
              <w:marTop w:val="0"/>
              <w:marBottom w:val="0"/>
              <w:divBdr>
                <w:top w:val="none" w:sz="0" w:space="0" w:color="auto"/>
                <w:left w:val="none" w:sz="0" w:space="0" w:color="auto"/>
                <w:bottom w:val="none" w:sz="0" w:space="0" w:color="auto"/>
                <w:right w:val="none" w:sz="0" w:space="0" w:color="auto"/>
              </w:divBdr>
            </w:div>
            <w:div w:id="23138004">
              <w:marLeft w:val="0"/>
              <w:marRight w:val="0"/>
              <w:marTop w:val="0"/>
              <w:marBottom w:val="0"/>
              <w:divBdr>
                <w:top w:val="none" w:sz="0" w:space="0" w:color="auto"/>
                <w:left w:val="none" w:sz="0" w:space="0" w:color="auto"/>
                <w:bottom w:val="none" w:sz="0" w:space="0" w:color="auto"/>
                <w:right w:val="none" w:sz="0" w:space="0" w:color="auto"/>
              </w:divBdr>
            </w:div>
            <w:div w:id="1657807112">
              <w:marLeft w:val="0"/>
              <w:marRight w:val="0"/>
              <w:marTop w:val="0"/>
              <w:marBottom w:val="0"/>
              <w:divBdr>
                <w:top w:val="none" w:sz="0" w:space="0" w:color="auto"/>
                <w:left w:val="none" w:sz="0" w:space="0" w:color="auto"/>
                <w:bottom w:val="none" w:sz="0" w:space="0" w:color="auto"/>
                <w:right w:val="none" w:sz="0" w:space="0" w:color="auto"/>
              </w:divBdr>
            </w:div>
            <w:div w:id="817038135">
              <w:marLeft w:val="0"/>
              <w:marRight w:val="0"/>
              <w:marTop w:val="0"/>
              <w:marBottom w:val="0"/>
              <w:divBdr>
                <w:top w:val="none" w:sz="0" w:space="0" w:color="auto"/>
                <w:left w:val="none" w:sz="0" w:space="0" w:color="auto"/>
                <w:bottom w:val="none" w:sz="0" w:space="0" w:color="auto"/>
                <w:right w:val="none" w:sz="0" w:space="0" w:color="auto"/>
              </w:divBdr>
            </w:div>
          </w:divsChild>
        </w:div>
        <w:div w:id="1933855929">
          <w:marLeft w:val="0"/>
          <w:marRight w:val="0"/>
          <w:marTop w:val="0"/>
          <w:marBottom w:val="0"/>
          <w:divBdr>
            <w:top w:val="none" w:sz="0" w:space="0" w:color="auto"/>
            <w:left w:val="none" w:sz="0" w:space="0" w:color="auto"/>
            <w:bottom w:val="none" w:sz="0" w:space="0" w:color="auto"/>
            <w:right w:val="none" w:sz="0" w:space="0" w:color="auto"/>
          </w:divBdr>
        </w:div>
        <w:div w:id="1705399654">
          <w:marLeft w:val="0"/>
          <w:marRight w:val="0"/>
          <w:marTop w:val="0"/>
          <w:marBottom w:val="0"/>
          <w:divBdr>
            <w:top w:val="none" w:sz="0" w:space="0" w:color="auto"/>
            <w:left w:val="none" w:sz="0" w:space="0" w:color="auto"/>
            <w:bottom w:val="none" w:sz="0" w:space="0" w:color="auto"/>
            <w:right w:val="none" w:sz="0" w:space="0" w:color="auto"/>
          </w:divBdr>
        </w:div>
        <w:div w:id="1931237301">
          <w:marLeft w:val="0"/>
          <w:marRight w:val="0"/>
          <w:marTop w:val="0"/>
          <w:marBottom w:val="240"/>
          <w:divBdr>
            <w:top w:val="none" w:sz="0" w:space="0" w:color="auto"/>
            <w:left w:val="none" w:sz="0" w:space="0" w:color="auto"/>
            <w:bottom w:val="none" w:sz="0" w:space="0" w:color="auto"/>
            <w:right w:val="none" w:sz="0" w:space="0" w:color="auto"/>
          </w:divBdr>
          <w:divsChild>
            <w:div w:id="1043286407">
              <w:marLeft w:val="0"/>
              <w:marRight w:val="0"/>
              <w:marTop w:val="0"/>
              <w:marBottom w:val="0"/>
              <w:divBdr>
                <w:top w:val="none" w:sz="0" w:space="0" w:color="auto"/>
                <w:left w:val="none" w:sz="0" w:space="0" w:color="auto"/>
                <w:bottom w:val="none" w:sz="0" w:space="0" w:color="auto"/>
                <w:right w:val="none" w:sz="0" w:space="0" w:color="auto"/>
              </w:divBdr>
            </w:div>
            <w:div w:id="1369795594">
              <w:marLeft w:val="0"/>
              <w:marRight w:val="0"/>
              <w:marTop w:val="0"/>
              <w:marBottom w:val="0"/>
              <w:divBdr>
                <w:top w:val="none" w:sz="0" w:space="0" w:color="auto"/>
                <w:left w:val="none" w:sz="0" w:space="0" w:color="auto"/>
                <w:bottom w:val="none" w:sz="0" w:space="0" w:color="auto"/>
                <w:right w:val="none" w:sz="0" w:space="0" w:color="auto"/>
              </w:divBdr>
            </w:div>
            <w:div w:id="1874997332">
              <w:marLeft w:val="0"/>
              <w:marRight w:val="0"/>
              <w:marTop w:val="0"/>
              <w:marBottom w:val="0"/>
              <w:divBdr>
                <w:top w:val="none" w:sz="0" w:space="0" w:color="auto"/>
                <w:left w:val="none" w:sz="0" w:space="0" w:color="auto"/>
                <w:bottom w:val="none" w:sz="0" w:space="0" w:color="auto"/>
                <w:right w:val="none" w:sz="0" w:space="0" w:color="auto"/>
              </w:divBdr>
            </w:div>
            <w:div w:id="433523925">
              <w:marLeft w:val="0"/>
              <w:marRight w:val="0"/>
              <w:marTop w:val="0"/>
              <w:marBottom w:val="0"/>
              <w:divBdr>
                <w:top w:val="none" w:sz="0" w:space="0" w:color="auto"/>
                <w:left w:val="none" w:sz="0" w:space="0" w:color="auto"/>
                <w:bottom w:val="none" w:sz="0" w:space="0" w:color="auto"/>
                <w:right w:val="none" w:sz="0" w:space="0" w:color="auto"/>
              </w:divBdr>
            </w:div>
          </w:divsChild>
        </w:div>
        <w:div w:id="1687516332">
          <w:marLeft w:val="0"/>
          <w:marRight w:val="0"/>
          <w:marTop w:val="0"/>
          <w:marBottom w:val="0"/>
          <w:divBdr>
            <w:top w:val="none" w:sz="0" w:space="0" w:color="auto"/>
            <w:left w:val="none" w:sz="0" w:space="0" w:color="auto"/>
            <w:bottom w:val="none" w:sz="0" w:space="0" w:color="auto"/>
            <w:right w:val="none" w:sz="0" w:space="0" w:color="auto"/>
          </w:divBdr>
        </w:div>
      </w:divsChild>
    </w:div>
    <w:div w:id="112342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nisireland.ie/competitions/players/starting-to-compete" TargetMode="External"/><Relationship Id="rId13" Type="http://schemas.openxmlformats.org/officeDocument/2006/relationships/hyperlink" Target="https://www.munstertennis.ie/directory.html" TargetMode="External"/><Relationship Id="rId3" Type="http://schemas.openxmlformats.org/officeDocument/2006/relationships/settings" Target="settings.xml"/><Relationship Id="rId7" Type="http://schemas.openxmlformats.org/officeDocument/2006/relationships/hyperlink" Target="https://www.munstertennis.ie/" TargetMode="External"/><Relationship Id="rId12" Type="http://schemas.openxmlformats.org/officeDocument/2006/relationships/hyperlink" Target="http://www.munstertennis.ie/uploads/1/0/1/6/101627434/directory-application-form-2016-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nstertennis.ie/directory.html" TargetMode="External"/><Relationship Id="rId11" Type="http://schemas.openxmlformats.org/officeDocument/2006/relationships/hyperlink" Target="file:///C:\Users\Dell\Desktop\Tennis%20Ireland.lnk" TargetMode="External"/><Relationship Id="rId5" Type="http://schemas.openxmlformats.org/officeDocument/2006/relationships/hyperlink" Target="https://www.munstertennis.ie/" TargetMode="External"/><Relationship Id="rId15" Type="http://schemas.openxmlformats.org/officeDocument/2006/relationships/theme" Target="theme/theme1.xml"/><Relationship Id="rId10" Type="http://schemas.openxmlformats.org/officeDocument/2006/relationships/hyperlink" Target="https://ti.tournamentsoftware.com/" TargetMode="External"/><Relationship Id="rId4" Type="http://schemas.openxmlformats.org/officeDocument/2006/relationships/webSettings" Target="webSettings.xml"/><Relationship Id="rId9" Type="http://schemas.openxmlformats.org/officeDocument/2006/relationships/hyperlink" Target="http://ti.tournamentsoftware.com/member/createorganizationaccoun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Cormac Collins</dc:creator>
  <cp:keywords/>
  <dc:description/>
  <cp:lastModifiedBy>Cormac Collins</cp:lastModifiedBy>
  <cp:revision>3</cp:revision>
  <dcterms:created xsi:type="dcterms:W3CDTF">2024-02-01T10:18:00Z</dcterms:created>
  <dcterms:modified xsi:type="dcterms:W3CDTF">2024-02-01T15:09:00Z</dcterms:modified>
</cp:coreProperties>
</file>